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6D" w:rsidRDefault="00002267" w:rsidP="00F440DC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ab/>
      </w:r>
    </w:p>
    <w:p w:rsidR="00002267" w:rsidRPr="00E9769A" w:rsidRDefault="00002267" w:rsidP="00F440DC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РОССИЙСКАЯ ФЕДЕРАЦИЯ</w:t>
      </w:r>
    </w:p>
    <w:p w:rsidR="00002267" w:rsidRPr="00E9769A" w:rsidRDefault="00002267" w:rsidP="0086104D">
      <w:pPr>
        <w:spacing w:after="0" w:line="240" w:lineRule="auto"/>
        <w:ind w:left="0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АДМИНИСТРАЦИЯ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="0004156D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СЕЛЬСОВЕТА</w:t>
      </w:r>
    </w:p>
    <w:p w:rsidR="0004156D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ДМИТРИЕВСКОГО РАЙОНА</w:t>
      </w:r>
    </w:p>
    <w:p w:rsidR="00002267" w:rsidRPr="00E9769A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КУРСКОЙ ОБЛАСТИ</w:t>
      </w:r>
    </w:p>
    <w:p w:rsidR="00002267" w:rsidRPr="00E9769A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002267" w:rsidRPr="00E9769A" w:rsidRDefault="00002267" w:rsidP="00F51226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ПОСТАНОВЛЕНИЕ</w:t>
      </w:r>
    </w:p>
    <w:p w:rsidR="00002267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</w:p>
    <w:p w:rsidR="00002267" w:rsidRDefault="0004156D" w:rsidP="0004156D">
      <w:pPr>
        <w:spacing w:after="0" w:line="240" w:lineRule="auto"/>
        <w:ind w:left="0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             </w:t>
      </w:r>
      <w:r w:rsidR="00002267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от </w:t>
      </w:r>
      <w:r w:rsidR="00F96391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27 сентября</w:t>
      </w:r>
      <w:r w:rsidR="00002267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2017 года 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 </w:t>
      </w:r>
      <w:r w:rsidR="00002267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</w:t>
      </w:r>
      <w:proofErr w:type="gramStart"/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тарый Город</w:t>
      </w:r>
      <w:r w:rsidR="00002267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        </w:t>
      </w:r>
      <w:r w:rsidR="00002267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№ </w:t>
      </w:r>
      <w:r w:rsidR="00F96391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57</w:t>
      </w:r>
    </w:p>
    <w:p w:rsidR="00002267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</w:p>
    <w:p w:rsidR="00002267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Об утверждении схемы размещения нестационарных торговых объектов на территории муниципального образования «</w:t>
      </w:r>
      <w:r w:rsidR="0004156D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Старогородский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сельсовет» Дмитриевского района </w:t>
      </w:r>
    </w:p>
    <w:p w:rsidR="00002267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Курской области</w:t>
      </w:r>
    </w:p>
    <w:p w:rsidR="00002267" w:rsidRPr="00E9769A" w:rsidRDefault="00002267" w:rsidP="00E9769A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  <w:t xml:space="preserve">В целях реализации на территории муниципального образования </w:t>
      </w:r>
      <w:proofErr w:type="gramStart"/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«</w:t>
      </w:r>
      <w:r w:rsidR="0004156D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Старогородский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сельсовет» Дмитриевского района Курской области Федерального закона от 28.12.2009 № 381-ФЗ «Об основах государственного регулирования торговой деятельности в Российской Федерации», Федерального закона от 06.10.2003 № 131-ФЗ «Об общих принципах организации местного самоуправления в Российской Федерации», в соответствии с приказом комитета потребительского рынка, развития малого предпринимательства и лицензирования Курской области от 23 марта 2011 № 32 «О Порядке разработки и утверждения органами местного</w:t>
      </w:r>
      <w:proofErr w:type="gramEnd"/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самоуправления Курской области схем размещения нестационарных торговых объектов»,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Администрация </w:t>
      </w:r>
      <w:r w:rsidR="0004156D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 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Дмитриевского района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ПОСТАНОВЛЯЕТ: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Утвердить схему размещения нестационарных торговых объектов на территории муниципального образования «</w:t>
      </w:r>
      <w:r w:rsidR="0004156D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Старогородский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сельсовет» Дмитриевского района Курской области.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 2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Настоящее постановление подлежит размещению на официальном сайте муниципального образования «</w:t>
      </w:r>
      <w:r w:rsidR="0004156D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Старогородский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сельсовет» Дмитриевского района Курской области в информационно-коммуникационной сети «Интернет»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 3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</w:t>
      </w:r>
      <w:r w:rsidR="0004156D">
        <w:rPr>
          <w:rFonts w:ascii="Times New Roman" w:hAnsi="Times New Roman"/>
          <w:color w:val="0F1419"/>
          <w:sz w:val="28"/>
          <w:szCs w:val="28"/>
          <w:lang w:val="ru-RU" w:eastAsia="ru-RU"/>
        </w:rPr>
        <w:t>ис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полнением настоящего постановления оставляю за собой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           4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Постановление вступает в силу после его официального опубликования в установленном порядке.</w:t>
      </w:r>
    </w:p>
    <w:p w:rsidR="00002267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002267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Глава </w:t>
      </w:r>
      <w:r w:rsidR="0004156D">
        <w:rPr>
          <w:rFonts w:ascii="Times New Roman" w:hAnsi="Times New Roman"/>
          <w:color w:val="0F1419"/>
          <w:sz w:val="28"/>
          <w:szCs w:val="28"/>
          <w:lang w:val="ru-RU" w:eastAsia="ru-RU"/>
        </w:rPr>
        <w:t>Старогородского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 xml:space="preserve"> сельсовета</w:t>
      </w:r>
    </w:p>
    <w:p w:rsidR="00002267" w:rsidRDefault="0004156D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>Дмитриевского района</w:t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F1419"/>
          <w:sz w:val="28"/>
          <w:szCs w:val="28"/>
          <w:lang w:val="ru-RU" w:eastAsia="ru-RU"/>
        </w:rPr>
        <w:tab/>
        <w:t xml:space="preserve">  Ю.Е.Никольников</w:t>
      </w:r>
    </w:p>
    <w:p w:rsidR="00002267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002267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F96391" w:rsidRDefault="00F96391" w:rsidP="007B17BB">
      <w:pPr>
        <w:spacing w:after="0" w:line="240" w:lineRule="auto"/>
        <w:ind w:left="5664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F96391" w:rsidRDefault="00F96391" w:rsidP="007B17BB">
      <w:pPr>
        <w:spacing w:after="0" w:line="240" w:lineRule="auto"/>
        <w:ind w:left="5664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F96391" w:rsidRDefault="00F96391" w:rsidP="007B17BB">
      <w:pPr>
        <w:spacing w:after="0" w:line="240" w:lineRule="auto"/>
        <w:ind w:left="5664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002267" w:rsidRPr="00F96391" w:rsidRDefault="00002267" w:rsidP="007B17BB">
      <w:pPr>
        <w:spacing w:after="0" w:line="240" w:lineRule="auto"/>
        <w:ind w:left="5664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>Приложение 1</w:t>
      </w:r>
    </w:p>
    <w:p w:rsidR="00002267" w:rsidRPr="00F96391" w:rsidRDefault="00002267" w:rsidP="007B17BB">
      <w:pPr>
        <w:spacing w:after="0" w:line="240" w:lineRule="auto"/>
        <w:ind w:left="4956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>к постановлению Администрации</w:t>
      </w:r>
    </w:p>
    <w:p w:rsidR="00002267" w:rsidRPr="00F96391" w:rsidRDefault="0004156D" w:rsidP="007B17BB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>Старогородского</w:t>
      </w:r>
      <w:r w:rsidR="00002267"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 xml:space="preserve"> сельсовета</w:t>
      </w:r>
    </w:p>
    <w:p w:rsidR="00002267" w:rsidRPr="00F96391" w:rsidRDefault="00002267" w:rsidP="007B17BB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>Дмитриевского района</w:t>
      </w:r>
    </w:p>
    <w:p w:rsidR="00002267" w:rsidRPr="00F96391" w:rsidRDefault="00002267" w:rsidP="0091712E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4"/>
          <w:szCs w:val="24"/>
          <w:lang w:val="ru-RU" w:eastAsia="ru-RU"/>
        </w:rPr>
      </w:pPr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 xml:space="preserve">от </w:t>
      </w:r>
      <w:r w:rsid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>27 сентября</w:t>
      </w:r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96391">
          <w:rPr>
            <w:rFonts w:ascii="Times New Roman" w:hAnsi="Times New Roman"/>
            <w:color w:val="0F1419"/>
            <w:sz w:val="24"/>
            <w:szCs w:val="24"/>
            <w:lang w:val="ru-RU" w:eastAsia="ru-RU"/>
          </w:rPr>
          <w:t>2017 г</w:t>
        </w:r>
      </w:smartTag>
      <w:r w:rsidRP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 xml:space="preserve">. № </w:t>
      </w:r>
      <w:r w:rsidR="00F96391">
        <w:rPr>
          <w:rFonts w:ascii="Times New Roman" w:hAnsi="Times New Roman"/>
          <w:color w:val="0F1419"/>
          <w:sz w:val="24"/>
          <w:szCs w:val="24"/>
          <w:lang w:val="ru-RU" w:eastAsia="ru-RU"/>
        </w:rPr>
        <w:t>57</w:t>
      </w:r>
    </w:p>
    <w:p w:rsidR="00002267" w:rsidRDefault="00002267" w:rsidP="0091712E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002267" w:rsidRPr="00F96391" w:rsidRDefault="00002267" w:rsidP="00F96391">
      <w:pPr>
        <w:spacing w:after="0" w:line="240" w:lineRule="auto"/>
        <w:ind w:left="2835" w:hanging="2835"/>
        <w:jc w:val="center"/>
        <w:textAlignment w:val="top"/>
        <w:rPr>
          <w:rFonts w:ascii="Times New Roman" w:hAnsi="Times New Roman"/>
          <w:b/>
          <w:color w:val="0F1419"/>
          <w:sz w:val="28"/>
          <w:szCs w:val="28"/>
          <w:lang w:val="ru-RU" w:eastAsia="ru-RU"/>
        </w:rPr>
      </w:pPr>
      <w:r w:rsidRPr="00F96391">
        <w:rPr>
          <w:rFonts w:ascii="Times New Roman" w:hAnsi="Times New Roman"/>
          <w:b/>
          <w:color w:val="0F1419"/>
          <w:sz w:val="28"/>
          <w:szCs w:val="28"/>
          <w:lang w:val="ru-RU" w:eastAsia="ru-RU"/>
        </w:rPr>
        <w:t>Схема</w:t>
      </w:r>
    </w:p>
    <w:p w:rsidR="00002267" w:rsidRDefault="00002267" w:rsidP="0091712E">
      <w:pPr>
        <w:spacing w:after="0" w:line="240" w:lineRule="auto"/>
        <w:ind w:left="0"/>
        <w:jc w:val="center"/>
        <w:textAlignment w:val="top"/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размещения нестационарных торговых объектов на территории муниципального образования «</w:t>
      </w:r>
      <w:r w:rsidR="0004156D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>Старогородский</w:t>
      </w:r>
      <w:r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сельсовет» Дмитриевского района Курской области</w:t>
      </w:r>
    </w:p>
    <w:p w:rsidR="00002267" w:rsidRDefault="00002267" w:rsidP="009E02F1">
      <w:pPr>
        <w:spacing w:after="0" w:line="240" w:lineRule="auto"/>
        <w:ind w:left="0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b/>
          <w:bCs/>
          <w:color w:val="0F1419"/>
          <w:sz w:val="28"/>
          <w:szCs w:val="28"/>
          <w:lang w:val="ru-RU" w:eastAsia="ru-RU"/>
        </w:rPr>
        <w:t xml:space="preserve"> </w:t>
      </w: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2340"/>
        <w:gridCol w:w="2700"/>
        <w:gridCol w:w="1080"/>
        <w:gridCol w:w="1316"/>
      </w:tblGrid>
      <w:tr w:rsidR="00002267" w:rsidRPr="0047196A" w:rsidTr="00AB6A06">
        <w:tc>
          <w:tcPr>
            <w:tcW w:w="468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lang w:val="ru-RU" w:eastAsia="ru-RU"/>
              </w:rPr>
            </w:pPr>
            <w:r w:rsidRPr="00077109">
              <w:rPr>
                <w:rFonts w:ascii="Times New Roman" w:hAnsi="Times New Roman"/>
                <w:color w:val="0F1419"/>
                <w:lang w:val="ru-RU" w:eastAsia="ru-RU"/>
              </w:rPr>
              <w:t>№ п.п.</w:t>
            </w:r>
          </w:p>
        </w:tc>
        <w:tc>
          <w:tcPr>
            <w:tcW w:w="144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lang w:val="ru-RU" w:eastAsia="ru-RU"/>
              </w:rPr>
            </w:pPr>
            <w:r w:rsidRPr="00077109">
              <w:rPr>
                <w:rFonts w:ascii="Times New Roman" w:hAnsi="Times New Roman"/>
                <w:color w:val="0F1419"/>
                <w:lang w:val="ru-RU" w:eastAsia="ru-RU"/>
              </w:rPr>
              <w:t>Наименование и тип объекта</w:t>
            </w:r>
          </w:p>
        </w:tc>
        <w:tc>
          <w:tcPr>
            <w:tcW w:w="234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lang w:val="ru-RU" w:eastAsia="ru-RU"/>
              </w:rPr>
            </w:pPr>
            <w:r w:rsidRPr="00077109">
              <w:rPr>
                <w:rFonts w:ascii="Times New Roman" w:hAnsi="Times New Roman"/>
                <w:color w:val="0F1419"/>
                <w:lang w:val="ru-RU"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lang w:val="ru-RU" w:eastAsia="ru-RU"/>
              </w:rPr>
            </w:pPr>
            <w:proofErr w:type="gramStart"/>
            <w:r w:rsidRPr="00077109">
              <w:rPr>
                <w:rFonts w:ascii="Times New Roman" w:hAnsi="Times New Roman"/>
                <w:color w:val="0F1419"/>
                <w:lang w:val="ru-RU" w:eastAsia="ru-RU"/>
              </w:rPr>
              <w:t>группа товаров (непродовольственные товары или продовольственные товары</w:t>
            </w:r>
            <w:proofErr w:type="gramEnd"/>
          </w:p>
        </w:tc>
        <w:tc>
          <w:tcPr>
            <w:tcW w:w="108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lang w:val="ru-RU" w:eastAsia="ru-RU"/>
              </w:rPr>
            </w:pPr>
            <w:r w:rsidRPr="00077109">
              <w:rPr>
                <w:rFonts w:ascii="Times New Roman" w:hAnsi="Times New Roman"/>
                <w:color w:val="0F1419"/>
                <w:lang w:val="ru-RU" w:eastAsia="ru-RU"/>
              </w:rPr>
              <w:t>размер торговой площади объекта</w:t>
            </w:r>
          </w:p>
        </w:tc>
        <w:tc>
          <w:tcPr>
            <w:tcW w:w="1316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lang w:val="ru-RU" w:eastAsia="ru-RU"/>
              </w:rPr>
            </w:pPr>
            <w:r w:rsidRPr="00077109">
              <w:rPr>
                <w:rFonts w:ascii="Times New Roman" w:hAnsi="Times New Roman"/>
                <w:color w:val="0F1419"/>
                <w:lang w:val="ru-RU" w:eastAsia="ru-RU"/>
              </w:rPr>
              <w:t>срок функционирования объекта</w:t>
            </w:r>
          </w:p>
        </w:tc>
      </w:tr>
      <w:tr w:rsidR="00002267" w:rsidRPr="00EE5E05" w:rsidTr="00AB6A06">
        <w:tc>
          <w:tcPr>
            <w:tcW w:w="468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44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автолавка</w:t>
            </w:r>
          </w:p>
        </w:tc>
        <w:tc>
          <w:tcPr>
            <w:tcW w:w="2340" w:type="dxa"/>
          </w:tcPr>
          <w:p w:rsidR="00002267" w:rsidRPr="00077109" w:rsidRDefault="00915E28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арасея</w:t>
            </w:r>
          </w:p>
        </w:tc>
        <w:tc>
          <w:tcPr>
            <w:tcW w:w="270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непродовольственные и продовольственные товары</w:t>
            </w:r>
          </w:p>
        </w:tc>
        <w:tc>
          <w:tcPr>
            <w:tcW w:w="1080" w:type="dxa"/>
          </w:tcPr>
          <w:p w:rsidR="00002267" w:rsidRDefault="00002267" w:rsidP="00EE5E05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Default="00002267" w:rsidP="00EE5E05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Pr="00077109" w:rsidRDefault="00E326AD" w:rsidP="00EE5E05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</w:t>
            </w:r>
            <w:r w:rsidR="00002267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6 кв.м.</w:t>
            </w:r>
          </w:p>
        </w:tc>
        <w:tc>
          <w:tcPr>
            <w:tcW w:w="1316" w:type="dxa"/>
          </w:tcPr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Pr="00077109" w:rsidRDefault="00002267" w:rsidP="003E0685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5 лет</w:t>
            </w:r>
          </w:p>
        </w:tc>
      </w:tr>
      <w:tr w:rsidR="00002267" w:rsidRPr="00EE5E05" w:rsidTr="00AB6A06">
        <w:tc>
          <w:tcPr>
            <w:tcW w:w="468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44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автолавка</w:t>
            </w:r>
          </w:p>
        </w:tc>
        <w:tc>
          <w:tcPr>
            <w:tcW w:w="2340" w:type="dxa"/>
          </w:tcPr>
          <w:p w:rsidR="00002267" w:rsidRPr="00077109" w:rsidRDefault="00915E28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рбузово</w:t>
            </w:r>
          </w:p>
        </w:tc>
        <w:tc>
          <w:tcPr>
            <w:tcW w:w="270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непродовольственные и продовольственные товары</w:t>
            </w:r>
          </w:p>
        </w:tc>
        <w:tc>
          <w:tcPr>
            <w:tcW w:w="1080" w:type="dxa"/>
          </w:tcPr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Pr="00077109" w:rsidRDefault="00E326AD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 </w:t>
            </w:r>
            <w:r w:rsidR="00002267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6 кв.м.</w:t>
            </w:r>
          </w:p>
        </w:tc>
        <w:tc>
          <w:tcPr>
            <w:tcW w:w="1316" w:type="dxa"/>
          </w:tcPr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Pr="00077109" w:rsidRDefault="00002267" w:rsidP="00822DCA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5 лет</w:t>
            </w:r>
          </w:p>
        </w:tc>
      </w:tr>
      <w:tr w:rsidR="00002267" w:rsidRPr="00EE5E05" w:rsidTr="00AB6A06">
        <w:tc>
          <w:tcPr>
            <w:tcW w:w="468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44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автолавка</w:t>
            </w:r>
          </w:p>
        </w:tc>
        <w:tc>
          <w:tcPr>
            <w:tcW w:w="2340" w:type="dxa"/>
          </w:tcPr>
          <w:p w:rsidR="00002267" w:rsidRPr="00077109" w:rsidRDefault="00002267" w:rsidP="00915E28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. </w:t>
            </w:r>
            <w:r w:rsidR="00915E28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Береза</w:t>
            </w:r>
          </w:p>
        </w:tc>
        <w:tc>
          <w:tcPr>
            <w:tcW w:w="2700" w:type="dxa"/>
          </w:tcPr>
          <w:p w:rsidR="00002267" w:rsidRPr="00077109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непродовольственные и продовольственные товары</w:t>
            </w:r>
          </w:p>
        </w:tc>
        <w:tc>
          <w:tcPr>
            <w:tcW w:w="1080" w:type="dxa"/>
          </w:tcPr>
          <w:p w:rsidR="00002267" w:rsidRDefault="00002267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Pr="00077109" w:rsidRDefault="00E326AD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 </w:t>
            </w:r>
            <w:r w:rsidR="00002267"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6 кв.м.</w:t>
            </w:r>
          </w:p>
        </w:tc>
        <w:tc>
          <w:tcPr>
            <w:tcW w:w="1316" w:type="dxa"/>
          </w:tcPr>
          <w:p w:rsidR="00002267" w:rsidRDefault="00002267" w:rsidP="00822DCA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002267" w:rsidRPr="00077109" w:rsidRDefault="00002267" w:rsidP="00822DCA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5 лет</w:t>
            </w:r>
          </w:p>
        </w:tc>
      </w:tr>
      <w:tr w:rsidR="00E326AD" w:rsidRPr="00EE5E05" w:rsidTr="00AB6A06">
        <w:tc>
          <w:tcPr>
            <w:tcW w:w="468" w:type="dxa"/>
          </w:tcPr>
          <w:p w:rsidR="00E326AD" w:rsidRDefault="00E326AD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40" w:type="dxa"/>
          </w:tcPr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автолавка</w:t>
            </w:r>
          </w:p>
        </w:tc>
        <w:tc>
          <w:tcPr>
            <w:tcW w:w="2340" w:type="dxa"/>
          </w:tcPr>
          <w:p w:rsidR="00E326AD" w:rsidRPr="00077109" w:rsidRDefault="00E326AD" w:rsidP="00E326A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. Старый Город</w:t>
            </w:r>
          </w:p>
        </w:tc>
        <w:tc>
          <w:tcPr>
            <w:tcW w:w="2700" w:type="dxa"/>
          </w:tcPr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непродовольственные и продовольственные товары</w:t>
            </w:r>
          </w:p>
        </w:tc>
        <w:tc>
          <w:tcPr>
            <w:tcW w:w="1080" w:type="dxa"/>
          </w:tcPr>
          <w:p w:rsidR="00E326AD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 6 кв.м.</w:t>
            </w:r>
          </w:p>
        </w:tc>
        <w:tc>
          <w:tcPr>
            <w:tcW w:w="1316" w:type="dxa"/>
          </w:tcPr>
          <w:p w:rsidR="00E326AD" w:rsidRDefault="00E326AD" w:rsidP="00FD5F8D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E326AD" w:rsidRPr="00077109" w:rsidRDefault="00E326AD" w:rsidP="00FD5F8D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5 лет</w:t>
            </w:r>
          </w:p>
        </w:tc>
      </w:tr>
      <w:tr w:rsidR="00E326AD" w:rsidRPr="00EE5E05" w:rsidTr="00AB6A06">
        <w:tc>
          <w:tcPr>
            <w:tcW w:w="468" w:type="dxa"/>
          </w:tcPr>
          <w:p w:rsidR="00E326AD" w:rsidRDefault="00E326AD" w:rsidP="00077109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40" w:type="dxa"/>
          </w:tcPr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автолавка</w:t>
            </w:r>
          </w:p>
        </w:tc>
        <w:tc>
          <w:tcPr>
            <w:tcW w:w="2340" w:type="dxa"/>
          </w:tcPr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д.Черная Грязь</w:t>
            </w:r>
          </w:p>
        </w:tc>
        <w:tc>
          <w:tcPr>
            <w:tcW w:w="2700" w:type="dxa"/>
          </w:tcPr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непродовольственные и продовольственные товары</w:t>
            </w:r>
          </w:p>
        </w:tc>
        <w:tc>
          <w:tcPr>
            <w:tcW w:w="1080" w:type="dxa"/>
          </w:tcPr>
          <w:p w:rsidR="00E326AD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E326AD" w:rsidRPr="00077109" w:rsidRDefault="00E326AD" w:rsidP="00FD5F8D">
            <w:pPr>
              <w:spacing w:after="0" w:line="240" w:lineRule="auto"/>
              <w:ind w:left="0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 xml:space="preserve">  6 кв.м.</w:t>
            </w:r>
          </w:p>
        </w:tc>
        <w:tc>
          <w:tcPr>
            <w:tcW w:w="1316" w:type="dxa"/>
          </w:tcPr>
          <w:p w:rsidR="00E326AD" w:rsidRDefault="00E326AD" w:rsidP="00FD5F8D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E326AD" w:rsidRPr="00077109" w:rsidRDefault="00E326AD" w:rsidP="00FD5F8D">
            <w:pPr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val="ru-RU" w:eastAsia="ru-RU"/>
              </w:rPr>
              <w:t>5 лет</w:t>
            </w:r>
          </w:p>
        </w:tc>
      </w:tr>
    </w:tbl>
    <w:p w:rsidR="00002267" w:rsidRPr="00E9769A" w:rsidRDefault="00002267" w:rsidP="009E02F1">
      <w:pPr>
        <w:spacing w:after="0" w:line="240" w:lineRule="auto"/>
        <w:ind w:left="0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</w:p>
    <w:p w:rsidR="00002267" w:rsidRPr="00E9769A" w:rsidRDefault="00002267" w:rsidP="0091712E">
      <w:pPr>
        <w:spacing w:after="0" w:line="240" w:lineRule="auto"/>
        <w:ind w:left="4248" w:firstLine="708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p w:rsidR="00002267" w:rsidRPr="00E9769A" w:rsidRDefault="00002267" w:rsidP="00E9769A">
      <w:pPr>
        <w:spacing w:after="0" w:line="240" w:lineRule="auto"/>
        <w:ind w:left="0"/>
        <w:jc w:val="both"/>
        <w:textAlignment w:val="top"/>
        <w:rPr>
          <w:rFonts w:ascii="Times New Roman" w:hAnsi="Times New Roman"/>
          <w:color w:val="0F1419"/>
          <w:sz w:val="28"/>
          <w:szCs w:val="28"/>
          <w:lang w:val="ru-RU" w:eastAsia="ru-RU"/>
        </w:rPr>
      </w:pPr>
      <w:r w:rsidRPr="00E9769A">
        <w:rPr>
          <w:rFonts w:ascii="Times New Roman" w:hAnsi="Times New Roman"/>
          <w:color w:val="0F1419"/>
          <w:sz w:val="28"/>
          <w:szCs w:val="28"/>
          <w:lang w:val="ru-RU" w:eastAsia="ru-RU"/>
        </w:rPr>
        <w:t> </w:t>
      </w:r>
    </w:p>
    <w:sectPr w:rsidR="00002267" w:rsidRPr="00E9769A" w:rsidSect="00F96391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F0"/>
    <w:multiLevelType w:val="multilevel"/>
    <w:tmpl w:val="2706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A"/>
    <w:rsid w:val="00002267"/>
    <w:rsid w:val="00035859"/>
    <w:rsid w:val="0004156D"/>
    <w:rsid w:val="00077109"/>
    <w:rsid w:val="000D015F"/>
    <w:rsid w:val="000E43B0"/>
    <w:rsid w:val="001016E5"/>
    <w:rsid w:val="00107575"/>
    <w:rsid w:val="001416E0"/>
    <w:rsid w:val="00145CE1"/>
    <w:rsid w:val="00184394"/>
    <w:rsid w:val="00197535"/>
    <w:rsid w:val="001B774B"/>
    <w:rsid w:val="001D3B21"/>
    <w:rsid w:val="001E6A71"/>
    <w:rsid w:val="002834DC"/>
    <w:rsid w:val="002F03EF"/>
    <w:rsid w:val="00323613"/>
    <w:rsid w:val="003542D5"/>
    <w:rsid w:val="00383131"/>
    <w:rsid w:val="00392711"/>
    <w:rsid w:val="003E0685"/>
    <w:rsid w:val="00423BEC"/>
    <w:rsid w:val="0045587D"/>
    <w:rsid w:val="0047196A"/>
    <w:rsid w:val="0051540E"/>
    <w:rsid w:val="00517587"/>
    <w:rsid w:val="00521171"/>
    <w:rsid w:val="00577555"/>
    <w:rsid w:val="00595E01"/>
    <w:rsid w:val="00606D35"/>
    <w:rsid w:val="006120AF"/>
    <w:rsid w:val="0061485C"/>
    <w:rsid w:val="006C3EC3"/>
    <w:rsid w:val="006C4422"/>
    <w:rsid w:val="006E47B9"/>
    <w:rsid w:val="00705A1C"/>
    <w:rsid w:val="007631CA"/>
    <w:rsid w:val="0078361E"/>
    <w:rsid w:val="00790871"/>
    <w:rsid w:val="007B17BB"/>
    <w:rsid w:val="007B319F"/>
    <w:rsid w:val="007B495A"/>
    <w:rsid w:val="00822DCA"/>
    <w:rsid w:val="008524DD"/>
    <w:rsid w:val="0086104D"/>
    <w:rsid w:val="00877D99"/>
    <w:rsid w:val="00887665"/>
    <w:rsid w:val="008B0B44"/>
    <w:rsid w:val="008D2737"/>
    <w:rsid w:val="00915E28"/>
    <w:rsid w:val="0091712E"/>
    <w:rsid w:val="00932D91"/>
    <w:rsid w:val="009531F5"/>
    <w:rsid w:val="00970812"/>
    <w:rsid w:val="009855ED"/>
    <w:rsid w:val="009B18E7"/>
    <w:rsid w:val="009E02F1"/>
    <w:rsid w:val="009E520F"/>
    <w:rsid w:val="00A12FBA"/>
    <w:rsid w:val="00A26B2D"/>
    <w:rsid w:val="00A30BBF"/>
    <w:rsid w:val="00A52822"/>
    <w:rsid w:val="00A54DAC"/>
    <w:rsid w:val="00A85890"/>
    <w:rsid w:val="00AB6A06"/>
    <w:rsid w:val="00B179AB"/>
    <w:rsid w:val="00B24941"/>
    <w:rsid w:val="00B42C05"/>
    <w:rsid w:val="00BA267E"/>
    <w:rsid w:val="00BA4F3D"/>
    <w:rsid w:val="00BB28AC"/>
    <w:rsid w:val="00BB6D4B"/>
    <w:rsid w:val="00BD0A2A"/>
    <w:rsid w:val="00BF78D4"/>
    <w:rsid w:val="00C20D93"/>
    <w:rsid w:val="00C220CD"/>
    <w:rsid w:val="00C36DB2"/>
    <w:rsid w:val="00C45121"/>
    <w:rsid w:val="00CA38BA"/>
    <w:rsid w:val="00D60271"/>
    <w:rsid w:val="00E0067B"/>
    <w:rsid w:val="00E326AD"/>
    <w:rsid w:val="00E9769A"/>
    <w:rsid w:val="00EC5894"/>
    <w:rsid w:val="00EE5E05"/>
    <w:rsid w:val="00EF439F"/>
    <w:rsid w:val="00EF608F"/>
    <w:rsid w:val="00F440DC"/>
    <w:rsid w:val="00F506B1"/>
    <w:rsid w:val="00F51226"/>
    <w:rsid w:val="00F83542"/>
    <w:rsid w:val="00F86B46"/>
    <w:rsid w:val="00F94DF2"/>
    <w:rsid w:val="00F96391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17587"/>
    <w:pPr>
      <w:spacing w:after="160" w:line="288" w:lineRule="auto"/>
      <w:ind w:left="2160"/>
    </w:pPr>
    <w:rPr>
      <w:color w:val="5A5A5A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758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758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58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58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51758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51758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51758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51758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51758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58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58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58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58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58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58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758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758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758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517587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17587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locked/>
    <w:rsid w:val="0051758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51758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758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51758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1758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51758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51758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1758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1758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5175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1758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51758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51758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51758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51758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51758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517587"/>
    <w:pPr>
      <w:outlineLvl w:val="9"/>
    </w:pPr>
  </w:style>
  <w:style w:type="paragraph" w:styleId="af4">
    <w:name w:val="Normal (Web)"/>
    <w:basedOn w:val="a"/>
    <w:uiPriority w:val="99"/>
    <w:semiHidden/>
    <w:rsid w:val="00E9769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styleId="af5">
    <w:name w:val="Hyperlink"/>
    <w:basedOn w:val="a0"/>
    <w:uiPriority w:val="99"/>
    <w:semiHidden/>
    <w:rsid w:val="00E9769A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E9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9769A"/>
    <w:rPr>
      <w:rFonts w:ascii="Tahoma" w:hAnsi="Tahoma" w:cs="Tahoma"/>
      <w:color w:val="5A5A5A"/>
      <w:sz w:val="16"/>
      <w:szCs w:val="16"/>
    </w:rPr>
  </w:style>
  <w:style w:type="table" w:styleId="af8">
    <w:name w:val="Table Grid"/>
    <w:basedOn w:val="a1"/>
    <w:uiPriority w:val="99"/>
    <w:locked/>
    <w:rsid w:val="00B24941"/>
    <w:pPr>
      <w:spacing w:after="160" w:line="288" w:lineRule="auto"/>
      <w:ind w:left="216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8B0B44"/>
    <w:pPr>
      <w:spacing w:after="0" w:line="240" w:lineRule="auto"/>
      <w:ind w:left="0"/>
    </w:pPr>
    <w:rPr>
      <w:rFonts w:ascii="Verdana" w:hAnsi="Verdana" w:cs="Verdan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2017-08-21T08:48:00Z</cp:lastPrinted>
  <dcterms:created xsi:type="dcterms:W3CDTF">2017-09-13T12:06:00Z</dcterms:created>
  <dcterms:modified xsi:type="dcterms:W3CDTF">2017-09-28T07:52:00Z</dcterms:modified>
</cp:coreProperties>
</file>