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7C" w:rsidRDefault="00F551D7" w:rsidP="001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37C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с 10 августа по 30 сентября 2018 года организована </w:t>
      </w:r>
      <w:r w:rsidR="0018337C">
        <w:rPr>
          <w:rFonts w:ascii="Times New Roman" w:hAnsi="Times New Roman" w:cs="Times New Roman"/>
          <w:sz w:val="28"/>
          <w:szCs w:val="28"/>
        </w:rPr>
        <w:t>«</w:t>
      </w:r>
      <w:r w:rsidRPr="0018337C">
        <w:rPr>
          <w:rFonts w:ascii="Times New Roman" w:hAnsi="Times New Roman" w:cs="Times New Roman"/>
          <w:sz w:val="28"/>
          <w:szCs w:val="28"/>
        </w:rPr>
        <w:t>горячая линия</w:t>
      </w:r>
      <w:r w:rsidR="0018337C">
        <w:rPr>
          <w:rFonts w:ascii="Times New Roman" w:hAnsi="Times New Roman" w:cs="Times New Roman"/>
          <w:sz w:val="28"/>
          <w:szCs w:val="28"/>
        </w:rPr>
        <w:t>»</w:t>
      </w:r>
      <w:r w:rsidRPr="0018337C">
        <w:rPr>
          <w:rFonts w:ascii="Times New Roman" w:hAnsi="Times New Roman" w:cs="Times New Roman"/>
          <w:sz w:val="28"/>
          <w:szCs w:val="28"/>
        </w:rPr>
        <w:t xml:space="preserve"> по вопросам исполнения законодательства в сфере соблюдения прав граждан-участников долевого строительства многоквартирных домов. </w:t>
      </w:r>
    </w:p>
    <w:p w:rsidR="00290EB4" w:rsidRPr="0018337C" w:rsidRDefault="00F551D7" w:rsidP="001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37C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18337C" w:rsidRPr="0018337C">
        <w:rPr>
          <w:rFonts w:ascii="Times New Roman" w:hAnsi="Times New Roman" w:cs="Times New Roman"/>
          <w:sz w:val="28"/>
          <w:szCs w:val="28"/>
        </w:rPr>
        <w:t xml:space="preserve">по вопросам нарушения их прав в </w:t>
      </w:r>
      <w:r w:rsidR="0018337C">
        <w:rPr>
          <w:rFonts w:ascii="Times New Roman" w:hAnsi="Times New Roman" w:cs="Times New Roman"/>
          <w:sz w:val="28"/>
          <w:szCs w:val="28"/>
        </w:rPr>
        <w:t>указанной сфере вправе</w:t>
      </w:r>
      <w:r w:rsidRPr="0018337C">
        <w:rPr>
          <w:rFonts w:ascii="Times New Roman" w:hAnsi="Times New Roman" w:cs="Times New Roman"/>
          <w:sz w:val="28"/>
          <w:szCs w:val="28"/>
        </w:rPr>
        <w:t xml:space="preserve"> обратиться в прокуратуру района расположенной по адресу: г. Дмитриев, ул. Рабочая, д.</w:t>
      </w:r>
      <w:r w:rsidR="00183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37C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18337C">
        <w:rPr>
          <w:rFonts w:ascii="Times New Roman" w:hAnsi="Times New Roman" w:cs="Times New Roman"/>
          <w:sz w:val="28"/>
          <w:szCs w:val="28"/>
        </w:rPr>
        <w:t xml:space="preserve">  либо</w:t>
      </w:r>
      <w:proofErr w:type="gramEnd"/>
      <w:r w:rsidRPr="0018337C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18337C" w:rsidRPr="0018337C">
        <w:rPr>
          <w:rFonts w:ascii="Times New Roman" w:hAnsi="Times New Roman" w:cs="Times New Roman"/>
          <w:sz w:val="28"/>
          <w:szCs w:val="28"/>
        </w:rPr>
        <w:t>: 2-12-40</w:t>
      </w:r>
    </w:p>
    <w:sectPr w:rsidR="00290EB4" w:rsidRPr="0018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D7"/>
    <w:rsid w:val="0018337C"/>
    <w:rsid w:val="00290EB4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0418"/>
  <w15:chartTrackingRefBased/>
  <w15:docId w15:val="{AD6D64E7-78E9-4F89-B34A-6A000E93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cp:lastPrinted>2018-08-13T10:18:00Z</cp:lastPrinted>
  <dcterms:created xsi:type="dcterms:W3CDTF">2018-08-13T10:04:00Z</dcterms:created>
  <dcterms:modified xsi:type="dcterms:W3CDTF">2018-08-13T10:19:00Z</dcterms:modified>
</cp:coreProperties>
</file>