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9E" w:rsidRPr="00D4280E" w:rsidRDefault="00EC759E" w:rsidP="00EC759E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D4280E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F815188" wp14:editId="1F21CACA">
            <wp:simplePos x="0" y="0"/>
            <wp:positionH relativeFrom="column">
              <wp:posOffset>-5080</wp:posOffset>
            </wp:positionH>
            <wp:positionV relativeFrom="paragraph">
              <wp:posOffset>-107950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280E">
        <w:rPr>
          <w:rFonts w:ascii="Segoe UI" w:hAnsi="Segoe UI" w:cs="Segoe UI"/>
          <w:sz w:val="28"/>
          <w:szCs w:val="28"/>
        </w:rPr>
        <w:t>ПРЕСС-РЕЛИЗ</w:t>
      </w:r>
    </w:p>
    <w:p w:rsidR="00EC759E" w:rsidRPr="00EC759E" w:rsidRDefault="00EC759E" w:rsidP="00EC759E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C759E" w:rsidRDefault="00EC759E" w:rsidP="00EC759E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C759E" w:rsidRDefault="00EC759E" w:rsidP="00EC759E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C759E" w:rsidRDefault="00EC759E" w:rsidP="00EC759E">
      <w:pPr>
        <w:pStyle w:val="a3"/>
        <w:spacing w:line="276" w:lineRule="auto"/>
        <w:ind w:firstLine="709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НЕВОСТРЕБОВАННЫЕ ДОКУМЕНТЫ РОСРЕЕСТРА МОЖНО ПОЛУЧИЬ В КАДАСТРОВОЙ ПАЛАТЕ</w:t>
      </w:r>
    </w:p>
    <w:p w:rsidR="00EC759E" w:rsidRDefault="00EC759E" w:rsidP="00EC759E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C759E" w:rsidRPr="00EC759E" w:rsidRDefault="008179C2" w:rsidP="00EC759E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C759E">
        <w:rPr>
          <w:rFonts w:ascii="Segoe UI" w:hAnsi="Segoe UI" w:cs="Segoe UI"/>
          <w:sz w:val="24"/>
          <w:szCs w:val="24"/>
        </w:rPr>
        <w:t>Кадастровая палата</w:t>
      </w:r>
      <w:r w:rsidR="00EC759E" w:rsidRPr="00EC759E">
        <w:rPr>
          <w:rFonts w:ascii="Segoe UI" w:hAnsi="Segoe UI" w:cs="Segoe UI"/>
          <w:sz w:val="24"/>
          <w:szCs w:val="24"/>
        </w:rPr>
        <w:t xml:space="preserve"> по Курской области </w:t>
      </w:r>
      <w:r w:rsidRPr="00EC759E">
        <w:rPr>
          <w:rFonts w:ascii="Segoe UI" w:hAnsi="Segoe UI" w:cs="Segoe UI"/>
          <w:sz w:val="24"/>
          <w:szCs w:val="24"/>
        </w:rPr>
        <w:t xml:space="preserve">напоминает о необходимости своевременно получать документы по результатам оказания государственных услуг </w:t>
      </w:r>
      <w:r w:rsidR="00EC759E" w:rsidRPr="00EC759E">
        <w:rPr>
          <w:rFonts w:ascii="Segoe UI" w:hAnsi="Segoe UI" w:cs="Segoe UI"/>
          <w:sz w:val="24"/>
          <w:szCs w:val="24"/>
        </w:rPr>
        <w:t>Росреестра.</w:t>
      </w:r>
    </w:p>
    <w:p w:rsidR="00EC759E" w:rsidRPr="00EC759E" w:rsidRDefault="00EC759E" w:rsidP="00EC759E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EC759E">
        <w:rPr>
          <w:rFonts w:ascii="Segoe UI" w:hAnsi="Segoe UI" w:cs="Segoe UI"/>
          <w:color w:val="000000"/>
          <w:sz w:val="24"/>
          <w:szCs w:val="24"/>
        </w:rPr>
        <w:t xml:space="preserve">Невостребованные в течение 30 дней документы по результатам оказания услуг в сфере кадастрового учета и регистрации прав доставляются из МФЦ в Кадастровую палату. Важно отметить, </w:t>
      </w:r>
      <w:r w:rsidRPr="00EC759E">
        <w:rPr>
          <w:rFonts w:ascii="Segoe UI" w:hAnsi="Segoe UI" w:cs="Segoe UI"/>
          <w:sz w:val="24"/>
          <w:szCs w:val="24"/>
        </w:rPr>
        <w:t xml:space="preserve">Кадастровая палата осуществляет хранение невостребованных бумажных документов, не полученных заявителями после 01.01.2017 года (в том числе по экстерриториальному принципу). </w:t>
      </w:r>
    </w:p>
    <w:p w:rsidR="00EC759E" w:rsidRPr="00EC759E" w:rsidRDefault="00EC759E" w:rsidP="00EC759E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EC759E">
        <w:rPr>
          <w:rFonts w:ascii="Segoe UI" w:hAnsi="Segoe UI" w:cs="Segoe UI"/>
          <w:color w:val="000000"/>
          <w:sz w:val="24"/>
          <w:szCs w:val="24"/>
        </w:rPr>
        <w:t xml:space="preserve">Вы можете получить эти документы, обратившись в офис Кадастровой палаты. В том числе можно получить документы в отношении объектов, расположенных в других субъектах Российской Федерации (экстерриториально). </w:t>
      </w:r>
    </w:p>
    <w:p w:rsidR="00EC759E" w:rsidRDefault="000B655E" w:rsidP="00EC759E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Документы выдаются бесплатно по а</w:t>
      </w:r>
      <w:r w:rsidR="00EC759E" w:rsidRPr="00EC759E">
        <w:rPr>
          <w:rFonts w:ascii="Segoe UI" w:hAnsi="Segoe UI" w:cs="Segoe UI"/>
          <w:color w:val="000000"/>
          <w:sz w:val="24"/>
          <w:szCs w:val="24"/>
        </w:rPr>
        <w:t>дрес</w:t>
      </w:r>
      <w:r>
        <w:rPr>
          <w:rFonts w:ascii="Segoe UI" w:hAnsi="Segoe UI" w:cs="Segoe UI"/>
          <w:color w:val="000000"/>
          <w:sz w:val="24"/>
          <w:szCs w:val="24"/>
        </w:rPr>
        <w:t>у</w:t>
      </w:r>
      <w:r w:rsidR="00EC759E" w:rsidRPr="00EC759E">
        <w:rPr>
          <w:rFonts w:ascii="Segoe UI" w:hAnsi="Segoe UI" w:cs="Segoe UI"/>
          <w:color w:val="000000"/>
          <w:sz w:val="24"/>
          <w:szCs w:val="24"/>
        </w:rPr>
        <w:t xml:space="preserve">: г. Курск, ул. </w:t>
      </w:r>
      <w:proofErr w:type="gramStart"/>
      <w:r w:rsidR="00EC759E" w:rsidRPr="00EC759E">
        <w:rPr>
          <w:rFonts w:ascii="Segoe UI" w:hAnsi="Segoe UI" w:cs="Segoe UI"/>
          <w:color w:val="000000"/>
          <w:sz w:val="24"/>
          <w:szCs w:val="24"/>
        </w:rPr>
        <w:t>Краснознаменная</w:t>
      </w:r>
      <w:proofErr w:type="gramEnd"/>
      <w:r w:rsidR="00EC759E" w:rsidRPr="00EC759E">
        <w:rPr>
          <w:rFonts w:ascii="Segoe UI" w:hAnsi="Segoe UI" w:cs="Segoe UI"/>
          <w:color w:val="000000"/>
          <w:sz w:val="24"/>
          <w:szCs w:val="24"/>
        </w:rPr>
        <w:t>, 22А</w:t>
      </w:r>
      <w:r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EC759E" w:rsidRPr="00EC759E">
        <w:rPr>
          <w:rFonts w:ascii="Segoe UI" w:hAnsi="Segoe UI" w:cs="Segoe UI"/>
          <w:color w:val="000000"/>
          <w:sz w:val="24"/>
          <w:szCs w:val="24"/>
        </w:rPr>
        <w:t>Режим работы: понедельник-четверг с 9-00 до 18-00 часов, пятница с 9-00 до 16-00 часов,  перерыв с 13-00 до 13-48 часов, суббота и воскресенье – выходные дни.</w:t>
      </w:r>
      <w:r w:rsidR="00872FFB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7F280F" w:rsidRPr="00EC759E" w:rsidRDefault="00872FFB" w:rsidP="007F280F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Для получения документов необходимо заполнить заявление. Для удобства можно заранее с</w:t>
      </w:r>
      <w:r w:rsidR="007F280F" w:rsidRPr="00EC759E">
        <w:rPr>
          <w:rFonts w:ascii="Segoe UI" w:hAnsi="Segoe UI" w:cs="Segoe UI"/>
          <w:color w:val="000000"/>
          <w:sz w:val="24"/>
          <w:szCs w:val="24"/>
        </w:rPr>
        <w:t xml:space="preserve">качать </w:t>
      </w:r>
      <w:r>
        <w:rPr>
          <w:rFonts w:ascii="Segoe UI" w:hAnsi="Segoe UI" w:cs="Segoe UI"/>
          <w:color w:val="000000"/>
          <w:sz w:val="24"/>
          <w:szCs w:val="24"/>
        </w:rPr>
        <w:t xml:space="preserve">и заполнить </w:t>
      </w:r>
      <w:bookmarkStart w:id="0" w:name="_GoBack"/>
      <w:bookmarkEnd w:id="0"/>
      <w:r w:rsidR="007F280F" w:rsidRPr="00EC759E">
        <w:rPr>
          <w:rFonts w:ascii="Segoe UI" w:hAnsi="Segoe UI" w:cs="Segoe UI"/>
          <w:color w:val="000000"/>
          <w:sz w:val="24"/>
          <w:szCs w:val="24"/>
        </w:rPr>
        <w:t>заявление для </w:t>
      </w:r>
      <w:hyperlink r:id="rId7" w:history="1">
        <w:r w:rsidR="007F280F" w:rsidRPr="00EC759E">
          <w:rPr>
            <w:rStyle w:val="a5"/>
            <w:rFonts w:ascii="Segoe UI" w:hAnsi="Segoe UI" w:cs="Segoe UI"/>
            <w:color w:val="000000"/>
            <w:sz w:val="24"/>
            <w:szCs w:val="24"/>
          </w:rPr>
          <w:t>физических лиц</w:t>
        </w:r>
      </w:hyperlink>
      <w:r w:rsidR="007F280F" w:rsidRPr="00EC759E">
        <w:rPr>
          <w:rFonts w:ascii="Segoe UI" w:hAnsi="Segoe UI" w:cs="Segoe UI"/>
          <w:color w:val="000000"/>
          <w:sz w:val="24"/>
          <w:szCs w:val="24"/>
        </w:rPr>
        <w:t> и </w:t>
      </w:r>
      <w:hyperlink r:id="rId8" w:history="1">
        <w:r w:rsidR="007F280F" w:rsidRPr="00EC759E">
          <w:rPr>
            <w:rStyle w:val="a5"/>
            <w:rFonts w:ascii="Segoe UI" w:hAnsi="Segoe UI" w:cs="Segoe UI"/>
            <w:color w:val="000000"/>
            <w:sz w:val="24"/>
            <w:szCs w:val="24"/>
          </w:rPr>
          <w:t>юридических лиц</w:t>
        </w:r>
      </w:hyperlink>
      <w:r w:rsidR="007F280F" w:rsidRPr="00EC759E">
        <w:rPr>
          <w:rFonts w:ascii="Segoe UI" w:hAnsi="Segoe UI" w:cs="Segoe UI"/>
          <w:color w:val="000000"/>
          <w:sz w:val="24"/>
          <w:szCs w:val="24"/>
        </w:rPr>
        <w:t>.</w:t>
      </w:r>
    </w:p>
    <w:p w:rsidR="00EC759E" w:rsidRPr="00EC759E" w:rsidRDefault="00EC759E" w:rsidP="00EC759E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</w:rPr>
      </w:pPr>
      <w:r w:rsidRPr="00EC759E">
        <w:rPr>
          <w:rFonts w:ascii="Segoe UI" w:hAnsi="Segoe UI" w:cs="Segoe UI"/>
          <w:color w:val="000000"/>
          <w:sz w:val="24"/>
          <w:szCs w:val="24"/>
        </w:rPr>
        <w:t>Кроме того, Вы можете заказать курьерскую доставку документов</w:t>
      </w:r>
      <w:r w:rsidR="007F280F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Pr="00EC759E">
        <w:rPr>
          <w:rFonts w:ascii="Segoe UI" w:hAnsi="Segoe UI" w:cs="Segoe UI"/>
          <w:color w:val="000000"/>
          <w:sz w:val="24"/>
          <w:szCs w:val="24"/>
        </w:rPr>
        <w:t xml:space="preserve"> Свяжитесь с нами, чтобы получить дополнительную информацию</w:t>
      </w:r>
      <w:r w:rsidR="007F280F" w:rsidRPr="007F280F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gramStart"/>
      <w:r w:rsidR="007F280F" w:rsidRPr="00EC759E">
        <w:rPr>
          <w:rFonts w:ascii="Segoe UI" w:hAnsi="Segoe UI" w:cs="Segoe UI"/>
          <w:color w:val="000000"/>
          <w:sz w:val="24"/>
          <w:szCs w:val="24"/>
        </w:rPr>
        <w:t>способах</w:t>
      </w:r>
      <w:proofErr w:type="gramEnd"/>
      <w:r w:rsidR="007F280F" w:rsidRPr="00EC759E">
        <w:rPr>
          <w:rFonts w:ascii="Segoe UI" w:hAnsi="Segoe UI" w:cs="Segoe UI"/>
          <w:color w:val="000000"/>
          <w:sz w:val="24"/>
          <w:szCs w:val="24"/>
        </w:rPr>
        <w:t xml:space="preserve"> и сроках получения</w:t>
      </w:r>
      <w:r w:rsidR="007F280F">
        <w:rPr>
          <w:rFonts w:ascii="Segoe UI" w:hAnsi="Segoe UI" w:cs="Segoe UI"/>
          <w:color w:val="000000"/>
          <w:sz w:val="24"/>
          <w:szCs w:val="24"/>
        </w:rPr>
        <w:t xml:space="preserve"> невостребованных документов, а также о </w:t>
      </w:r>
      <w:r w:rsidRPr="00EC759E">
        <w:rPr>
          <w:rFonts w:ascii="Segoe UI" w:hAnsi="Segoe UI" w:cs="Segoe UI"/>
          <w:color w:val="000000"/>
          <w:sz w:val="24"/>
          <w:szCs w:val="24"/>
        </w:rPr>
        <w:t>месте хранения документов, по тел</w:t>
      </w:r>
      <w:r w:rsidR="007F280F">
        <w:rPr>
          <w:rFonts w:ascii="Segoe UI" w:hAnsi="Segoe UI" w:cs="Segoe UI"/>
          <w:color w:val="000000"/>
          <w:sz w:val="24"/>
          <w:szCs w:val="24"/>
        </w:rPr>
        <w:t>ефону</w:t>
      </w:r>
      <w:r w:rsidRPr="00EC759E">
        <w:rPr>
          <w:rFonts w:ascii="Segoe UI" w:hAnsi="Segoe UI" w:cs="Segoe UI"/>
          <w:color w:val="000000"/>
          <w:sz w:val="24"/>
          <w:szCs w:val="24"/>
        </w:rPr>
        <w:t xml:space="preserve"> 8 (4712) 72-40-00.</w:t>
      </w:r>
    </w:p>
    <w:p w:rsidR="00EC759E" w:rsidRDefault="00EC759E" w:rsidP="00EC759E">
      <w:pPr>
        <w:pStyle w:val="a3"/>
      </w:pPr>
    </w:p>
    <w:p w:rsidR="00EC759E" w:rsidRDefault="00EC759E" w:rsidP="00EC759E">
      <w:pPr>
        <w:pStyle w:val="a3"/>
      </w:pPr>
    </w:p>
    <w:sectPr w:rsidR="00EC7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9C2"/>
    <w:rsid w:val="000B655E"/>
    <w:rsid w:val="004177F5"/>
    <w:rsid w:val="007F280F"/>
    <w:rsid w:val="008179C2"/>
    <w:rsid w:val="00872FFB"/>
    <w:rsid w:val="00C72D1D"/>
    <w:rsid w:val="00EC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59E"/>
    <w:pPr>
      <w:spacing w:after="0" w:line="240" w:lineRule="auto"/>
    </w:pPr>
  </w:style>
  <w:style w:type="paragraph" w:customStyle="1" w:styleId="Default">
    <w:name w:val="Default"/>
    <w:rsid w:val="00EC75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EC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C75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59E"/>
    <w:pPr>
      <w:spacing w:after="0" w:line="240" w:lineRule="auto"/>
    </w:pPr>
  </w:style>
  <w:style w:type="paragraph" w:customStyle="1" w:styleId="Default">
    <w:name w:val="Default"/>
    <w:rsid w:val="00EC75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EC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C7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3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files/%D0%97%D0%B0%D1%8F%D0%B2%D0%BB%D0%B5%D0%BD%D0%B8%D0%B5%20%D0%BE%20%D0%B2%D0%BE%D0%B7%D0%B2%D1%80%D0%B0%D1%82%D0%B5%20%D0%BD%D0%B5%D0%B2%D0%BE%D1%81%D1%82%D1%80%D0%B5%D0%B1%D0%BE%D0%B2%D0%B0%D0%BD%D0%BD%D1%8B%D1%85%20%D0%B4%D0%BE%D0%BA%D1%83%D0%BC%D0%B5%D0%BD%D1%82%D0%BE%D0%B2%20%D0%B4%D0%BB%D1%8F%20%D1%8E%D1%80%D0%B8%D0%B4%D0%B8%D1%87%D0%B5%D1%81%D0%BA%D0%B8%D1%85%20%D0%BB%D0%B8%D1%86%283%29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astr.ru/files/%D0%97%D0%B0%D1%8F%D0%B2%D0%BB%D0%B5%D0%BD%D0%B8%D0%B5%20%D0%BE%20%D0%B2%D0%BE%D0%B7%D0%B2%D1%80%D0%B0%D1%82%D0%B5%20%D0%BD%D0%B5%D0%B2%D0%BE%D1%81%D1%82%D1%80%D0%B5%D0%B1%D0%BE%D0%B2%D0%B0%D0%BD%D0%BD%D1%8B%D1%85%20%D0%B4%D0%BE%D0%BA%D1%83%D0%BC%D0%B5%D0%BD%D1%82%D0%BE%D0%B2%20%D0%B4%D0%BB%D1%8F%20%D1%84%D0%B8%D0%B7%D0%B8%D1%87%D0%B5%D1%81%D0%BA%D0%B8%D1%85%20%D0%BB%D0%B8%D1%86%283%29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1975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5</cp:revision>
  <dcterms:created xsi:type="dcterms:W3CDTF">2018-10-02T08:45:00Z</dcterms:created>
  <dcterms:modified xsi:type="dcterms:W3CDTF">2018-10-08T08:52:00Z</dcterms:modified>
</cp:coreProperties>
</file>