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D9" w:rsidRPr="005E573A" w:rsidRDefault="009F2FD9" w:rsidP="009F2F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</w:p>
    <w:p w:rsidR="009F2FD9" w:rsidRPr="005E573A" w:rsidRDefault="009F2FD9" w:rsidP="009F2F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5E57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«Назначение и выплата пенсии за выслугу лет лицам, замещавшим должности муниципальной службы в Администрации </w:t>
      </w:r>
      <w:r w:rsidR="006E48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Старогородского</w:t>
      </w:r>
      <w:r w:rsidRPr="005E57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сельсовета Дмитриевского района Курской области, и ежемесячной доплаты к пенсии выборным должностным лицам»</w:t>
      </w:r>
    </w:p>
    <w:p w:rsidR="009F2FD9" w:rsidRPr="005E573A" w:rsidRDefault="009F2FD9" w:rsidP="009F2F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2FD9" w:rsidRPr="005E573A" w:rsidRDefault="009F2FD9" w:rsidP="009F2F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573A">
        <w:rPr>
          <w:rFonts w:ascii="Times New Roman" w:hAnsi="Times New Roman" w:cs="Times New Roman"/>
          <w:sz w:val="28"/>
          <w:szCs w:val="28"/>
          <w:lang w:eastAsia="ru-RU"/>
        </w:rPr>
        <w:t>- Федеральным законом  от 24.11.1995 № 181-ФЗ «О социальной защите инвалидов в Российской Федерации»  (Первоначальный текст документа опубликован в изданиях «Собрание законодательства РФ», 27.11.1995, №  48, ст. 4563, «Российская газета», № 234, 02.12.1995);</w:t>
      </w:r>
    </w:p>
    <w:p w:rsidR="009F2FD9" w:rsidRPr="005E573A" w:rsidRDefault="009F2FD9" w:rsidP="009F2F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573A">
        <w:rPr>
          <w:rFonts w:ascii="Times New Roman" w:hAnsi="Times New Roman" w:cs="Times New Roman"/>
          <w:sz w:val="28"/>
          <w:szCs w:val="28"/>
          <w:lang w:eastAsia="ru-RU"/>
        </w:rPr>
        <w:t xml:space="preserve">- Федеральным  законом от 15.12.2001 года № 166-ФЗ «О государственном пенсионном обеспечении в Российской Федерации» (Первоначальный текст документа опубликован в изданиях «Собрание законодательства РФ», 17.12.2001, №  51, ст. 4831, «Парламентская газета»,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5E573A">
        <w:rPr>
          <w:rFonts w:ascii="Times New Roman" w:hAnsi="Times New Roman" w:cs="Times New Roman"/>
          <w:sz w:val="28"/>
          <w:szCs w:val="28"/>
          <w:lang w:eastAsia="ru-RU"/>
        </w:rPr>
        <w:t>№ 238-239, 20.12.2001, «Российская газета», № 247, 20.12.2001);</w:t>
      </w:r>
    </w:p>
    <w:p w:rsidR="009F2FD9" w:rsidRPr="005E573A" w:rsidRDefault="009F2FD9" w:rsidP="009F2F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573A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 от 27.07.2006 №  152-ФЗ (ред. от 29.07.2017) «О персональных данных»  (Первоначальный текст документа опубликован в изданиях «Российская газета», № 165, 29.07.2006, «Собрание законодательства РФ», 31.07.2006, № 31 (1 ч.), ст. 3451, «Парламентская газета», № 126-127, 03.08.2006).</w:t>
      </w:r>
    </w:p>
    <w:p w:rsidR="009F2FD9" w:rsidRPr="005E573A" w:rsidRDefault="009F2FD9" w:rsidP="009F2F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573A">
        <w:rPr>
          <w:rFonts w:ascii="Times New Roman" w:hAnsi="Times New Roman" w:cs="Times New Roman"/>
          <w:sz w:val="28"/>
          <w:szCs w:val="28"/>
          <w:lang w:eastAsia="ru-RU"/>
        </w:rPr>
        <w:t>- Федеральным  законом  от  2 марта 2007 г. №  25-ФЗ «О  муниципальной   службе  в Российской Федерации» (Собрание законодательства Российской Федерации от 5 марта 2007 г. № 10, ст. 1152);</w:t>
      </w:r>
    </w:p>
    <w:p w:rsidR="009F2FD9" w:rsidRPr="005E573A" w:rsidRDefault="009F2FD9" w:rsidP="009F2F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573A">
        <w:rPr>
          <w:rFonts w:ascii="Times New Roman" w:hAnsi="Times New Roman" w:cs="Times New Roman"/>
          <w:sz w:val="28"/>
          <w:szCs w:val="28"/>
          <w:lang w:eastAsia="ru-RU"/>
        </w:rPr>
        <w:t>- Федеральным  законом от 27.07.2010 года № 210-ФЗ «Об организации предоставлении государственных и муниципальных услуг» (Первоначальный текст документа опубликован в изданиях «Российская газета», № 168, 30.07.2010,«Собрание законодательства РФ», 02.08.2010, № 31, ст. 4179);</w:t>
      </w:r>
    </w:p>
    <w:p w:rsidR="009F2FD9" w:rsidRPr="005E573A" w:rsidRDefault="009F2FD9" w:rsidP="009F2F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573A">
        <w:rPr>
          <w:rFonts w:ascii="Times New Roman" w:hAnsi="Times New Roman" w:cs="Times New Roman"/>
          <w:sz w:val="28"/>
          <w:szCs w:val="28"/>
          <w:lang w:eastAsia="ru-RU"/>
        </w:rPr>
        <w:t>- Законом Курской области от 11.12.1998 № 35-ЗКО «О гарантиях осуществления главами муниципальных образований полномочий выборных должностных лиц местного самоуправления на постоянной основе» («Курская правда», № 5, 14.01.1999, «Сборник законодательства Курской области», № 16, 1998.);</w:t>
      </w:r>
    </w:p>
    <w:p w:rsidR="009F2FD9" w:rsidRPr="005E573A" w:rsidRDefault="009F2FD9" w:rsidP="009F2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573A">
        <w:rPr>
          <w:rFonts w:ascii="Times New Roman" w:hAnsi="Times New Roman" w:cs="Times New Roman"/>
          <w:sz w:val="28"/>
          <w:szCs w:val="28"/>
          <w:lang w:eastAsia="ru-RU"/>
        </w:rPr>
        <w:t>- Законом Курской области от 04.01.2003г. № 1-ЗКО «Об административных правонарушениях в Курской области» («Курская Правда» от  30.11.2013, № 143);</w:t>
      </w:r>
    </w:p>
    <w:p w:rsidR="009F2FD9" w:rsidRDefault="009F2FD9" w:rsidP="009F2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573A">
        <w:rPr>
          <w:rFonts w:ascii="Times New Roman" w:hAnsi="Times New Roman" w:cs="Times New Roman"/>
          <w:sz w:val="28"/>
          <w:szCs w:val="28"/>
          <w:lang w:eastAsia="ru-RU"/>
        </w:rPr>
        <w:t>- Законом  Курской области от 13.06.2007 г. № 60-ЗКО «О муниципальной службе в Курской области» («Курская правда» 22 июня 2007 г. № 89 (дополнительный выпуск);</w:t>
      </w:r>
    </w:p>
    <w:p w:rsidR="009F2FD9" w:rsidRPr="005E573A" w:rsidRDefault="009F2FD9" w:rsidP="009F2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2FD9" w:rsidRPr="005E573A" w:rsidRDefault="009F2FD9" w:rsidP="009F2FD9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распоряжением  Администрации Курской области от 18.05.2015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5E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350-ра  «Об утверждении типового (рекомендуемого) перечня  </w:t>
      </w:r>
      <w:r w:rsidRPr="005E57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9F2FD9" w:rsidRPr="005E573A" w:rsidRDefault="009F2FD9" w:rsidP="009F2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573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E573A">
        <w:rPr>
          <w:rFonts w:ascii="Times New Roman" w:hAnsi="Times New Roman" w:cs="Times New Roman"/>
          <w:spacing w:val="-4"/>
          <w:sz w:val="28"/>
          <w:szCs w:val="28"/>
        </w:rPr>
        <w:t xml:space="preserve">решением Собрания депутатов </w:t>
      </w:r>
      <w:r w:rsidR="006E4801">
        <w:rPr>
          <w:rFonts w:ascii="Times New Roman" w:hAnsi="Times New Roman" w:cs="Times New Roman"/>
          <w:spacing w:val="-4"/>
          <w:sz w:val="28"/>
          <w:szCs w:val="28"/>
        </w:rPr>
        <w:t>Старогородского</w:t>
      </w:r>
      <w:r w:rsidRPr="005E573A">
        <w:rPr>
          <w:rFonts w:ascii="Times New Roman" w:hAnsi="Times New Roman" w:cs="Times New Roman"/>
          <w:spacing w:val="-4"/>
          <w:sz w:val="28"/>
          <w:szCs w:val="28"/>
        </w:rPr>
        <w:t xml:space="preserve">  сельсовета Дмитриевского района Курской области от </w:t>
      </w:r>
      <w:r w:rsidR="00D2295C">
        <w:rPr>
          <w:rFonts w:ascii="Times New Roman" w:hAnsi="Times New Roman" w:cs="Times New Roman"/>
          <w:spacing w:val="-4"/>
          <w:sz w:val="28"/>
          <w:szCs w:val="28"/>
        </w:rPr>
        <w:t>25</w:t>
      </w:r>
      <w:r w:rsidRPr="005E573A">
        <w:rPr>
          <w:rFonts w:ascii="Times New Roman" w:hAnsi="Times New Roman" w:cs="Times New Roman"/>
          <w:spacing w:val="-4"/>
          <w:sz w:val="28"/>
          <w:szCs w:val="28"/>
        </w:rPr>
        <w:t>.0</w:t>
      </w:r>
      <w:r w:rsidR="00D2295C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5E573A">
        <w:rPr>
          <w:rFonts w:ascii="Times New Roman" w:hAnsi="Times New Roman" w:cs="Times New Roman"/>
          <w:spacing w:val="-4"/>
          <w:sz w:val="28"/>
          <w:szCs w:val="28"/>
        </w:rPr>
        <w:t xml:space="preserve">.2011 г. № </w:t>
      </w:r>
      <w:r w:rsidR="00D2295C">
        <w:rPr>
          <w:rFonts w:ascii="Times New Roman" w:hAnsi="Times New Roman" w:cs="Times New Roman"/>
          <w:spacing w:val="-4"/>
          <w:sz w:val="28"/>
          <w:szCs w:val="28"/>
        </w:rPr>
        <w:t>48</w:t>
      </w:r>
      <w:r w:rsidRPr="005E573A">
        <w:rPr>
          <w:rFonts w:ascii="Times New Roman" w:hAnsi="Times New Roman" w:cs="Times New Roman"/>
          <w:spacing w:val="-4"/>
          <w:sz w:val="28"/>
          <w:szCs w:val="28"/>
        </w:rPr>
        <w:t xml:space="preserve"> «Об утверждении Порядка назначения, перерасчета, выплаты и Правил индексации пенсии за выслугу лет лицам, замещавшим должности муниципальной службы органов местного самоуправления муниципального образования «</w:t>
      </w:r>
      <w:r w:rsidR="006E4801">
        <w:rPr>
          <w:rFonts w:ascii="Times New Roman" w:hAnsi="Times New Roman" w:cs="Times New Roman"/>
          <w:spacing w:val="-4"/>
          <w:sz w:val="28"/>
          <w:szCs w:val="28"/>
        </w:rPr>
        <w:t>Старогородский</w:t>
      </w:r>
      <w:r w:rsidRPr="005E573A">
        <w:rPr>
          <w:rFonts w:ascii="Times New Roman" w:hAnsi="Times New Roman" w:cs="Times New Roman"/>
          <w:spacing w:val="-4"/>
          <w:sz w:val="28"/>
          <w:szCs w:val="28"/>
        </w:rPr>
        <w:t xml:space="preserve"> сельсовет» Дмитриевского района Курской области</w:t>
      </w:r>
      <w:r w:rsidRPr="005E573A">
        <w:rPr>
          <w:rFonts w:ascii="Times New Roman" w:hAnsi="Times New Roman" w:cs="Times New Roman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9F2FD9" w:rsidRPr="005E573A" w:rsidRDefault="009F2FD9" w:rsidP="009F2F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573A">
        <w:rPr>
          <w:rFonts w:ascii="Times New Roman" w:hAnsi="Times New Roman" w:cs="Times New Roman"/>
          <w:sz w:val="28"/>
          <w:szCs w:val="28"/>
          <w:lang w:eastAsia="ru-RU"/>
        </w:rPr>
        <w:t xml:space="preserve">- постановлением Администрации </w:t>
      </w:r>
      <w:r w:rsidR="006E4801">
        <w:rPr>
          <w:rFonts w:ascii="Times New Roman" w:hAnsi="Times New Roman" w:cs="Times New Roman"/>
          <w:sz w:val="28"/>
          <w:szCs w:val="28"/>
          <w:lang w:eastAsia="ru-RU"/>
        </w:rPr>
        <w:t>Старогородского</w:t>
      </w:r>
      <w:r w:rsidRPr="005E573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Дмитриевского района Курской области   от 12.11.2018 г. № </w:t>
      </w:r>
      <w:r w:rsidR="006E4801">
        <w:rPr>
          <w:rFonts w:ascii="Times New Roman" w:hAnsi="Times New Roman" w:cs="Times New Roman"/>
          <w:sz w:val="28"/>
          <w:szCs w:val="28"/>
          <w:lang w:eastAsia="ru-RU"/>
        </w:rPr>
        <w:t>70</w:t>
      </w:r>
      <w:r w:rsidRPr="005E573A">
        <w:rPr>
          <w:rFonts w:ascii="Times New Roman" w:hAnsi="Times New Roman" w:cs="Times New Roman"/>
          <w:sz w:val="28"/>
          <w:szCs w:val="28"/>
          <w:lang w:eastAsia="ru-RU"/>
        </w:rPr>
        <w:t xml:space="preserve"> «О разработке и утверждении административных регламентов предоставления муниципальных услуг»;</w:t>
      </w:r>
    </w:p>
    <w:p w:rsidR="009F2FD9" w:rsidRPr="005E573A" w:rsidRDefault="009F2FD9" w:rsidP="009F2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E573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решением Собрания депутатов </w:t>
      </w:r>
      <w:r w:rsidR="006E480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Старогородского</w:t>
      </w:r>
      <w:r w:rsidRPr="005E573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сельсовета Дмитриевского района  Курской области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от </w:t>
      </w:r>
      <w:r w:rsidR="00D2295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.0</w:t>
      </w:r>
      <w:r w:rsidR="00D2295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.201</w:t>
      </w:r>
      <w:r w:rsidR="00D2295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г. № </w:t>
      </w:r>
      <w:r w:rsidR="00D2295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172</w:t>
      </w:r>
      <w:r w:rsidRPr="005E573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«Об утверждении Правил обращения за ежемесячной доплатой к трудовой пенсии по старости (инвалидности) лиц, осуществляющих полномочия Главы </w:t>
      </w:r>
      <w:r w:rsidR="006E480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Старогородского</w:t>
      </w:r>
      <w:r w:rsidRPr="005E573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сельсовета Дмитриевского района Курской области»;</w:t>
      </w:r>
    </w:p>
    <w:p w:rsidR="009F2FD9" w:rsidRPr="005E573A" w:rsidRDefault="009F2FD9" w:rsidP="009F2FD9">
      <w:pPr>
        <w:pStyle w:val="a8"/>
        <w:ind w:firstLine="708"/>
        <w:jc w:val="both"/>
        <w:rPr>
          <w:rFonts w:cs="Times New Roman"/>
          <w:b/>
          <w:szCs w:val="28"/>
        </w:rPr>
      </w:pPr>
      <w:r>
        <w:rPr>
          <w:szCs w:val="28"/>
        </w:rPr>
        <w:t>- п</w:t>
      </w:r>
      <w:r w:rsidRPr="005E573A">
        <w:rPr>
          <w:rFonts w:cs="Times New Roman"/>
          <w:szCs w:val="28"/>
        </w:rPr>
        <w:t>остановление</w:t>
      </w:r>
      <w:r>
        <w:rPr>
          <w:szCs w:val="28"/>
        </w:rPr>
        <w:t>м</w:t>
      </w:r>
      <w:r w:rsidRPr="005E573A">
        <w:rPr>
          <w:rFonts w:cs="Times New Roman"/>
          <w:szCs w:val="28"/>
        </w:rPr>
        <w:t xml:space="preserve"> Администрации </w:t>
      </w:r>
      <w:r w:rsidR="006E4801">
        <w:rPr>
          <w:rFonts w:cs="Times New Roman"/>
          <w:szCs w:val="28"/>
        </w:rPr>
        <w:t>Старогородского</w:t>
      </w:r>
      <w:r w:rsidRPr="005E573A">
        <w:rPr>
          <w:rFonts w:cs="Times New Roman"/>
          <w:szCs w:val="28"/>
        </w:rPr>
        <w:t xml:space="preserve"> сельсовета Дмитриевского района Курской области от 2</w:t>
      </w:r>
      <w:r w:rsidR="006E4801">
        <w:rPr>
          <w:rFonts w:cs="Times New Roman"/>
          <w:szCs w:val="28"/>
        </w:rPr>
        <w:t>8</w:t>
      </w:r>
      <w:r w:rsidRPr="005E573A">
        <w:rPr>
          <w:rFonts w:cs="Times New Roman"/>
          <w:szCs w:val="28"/>
        </w:rPr>
        <w:t xml:space="preserve">.06.2017 г. № </w:t>
      </w:r>
      <w:r w:rsidR="006E4801">
        <w:rPr>
          <w:rFonts w:cs="Times New Roman"/>
          <w:szCs w:val="28"/>
        </w:rPr>
        <w:t>45</w:t>
      </w:r>
      <w:r w:rsidRPr="005E573A">
        <w:rPr>
          <w:rFonts w:cs="Times New Roman"/>
          <w:szCs w:val="28"/>
        </w:rPr>
        <w:t xml:space="preserve"> «Об утверждении Положения об особенностях подачи и рассмотрения жалоб на решения и действия (бездействие) Администрации </w:t>
      </w:r>
      <w:r w:rsidR="006E4801">
        <w:rPr>
          <w:rFonts w:cs="Times New Roman"/>
          <w:szCs w:val="28"/>
        </w:rPr>
        <w:t>Старогородского</w:t>
      </w:r>
      <w:r w:rsidRPr="005E573A">
        <w:rPr>
          <w:rFonts w:cs="Times New Roman"/>
          <w:szCs w:val="28"/>
        </w:rPr>
        <w:t xml:space="preserve"> сельсовета Дмитриевского района Курской области и ее должностных лиц, муниципальных служащих, замещающих должности муниципальной службы в Администрации </w:t>
      </w:r>
      <w:r w:rsidR="006E4801">
        <w:rPr>
          <w:rFonts w:cs="Times New Roman"/>
          <w:szCs w:val="28"/>
        </w:rPr>
        <w:t>Старогородского</w:t>
      </w:r>
      <w:r w:rsidRPr="005E573A">
        <w:rPr>
          <w:rFonts w:cs="Times New Roman"/>
          <w:szCs w:val="28"/>
        </w:rPr>
        <w:t xml:space="preserve"> сельсовета Дмитриевского района Курской области»;</w:t>
      </w:r>
    </w:p>
    <w:p w:rsidR="009F2FD9" w:rsidRPr="005E573A" w:rsidRDefault="009F2FD9" w:rsidP="009F2FD9">
      <w:pPr>
        <w:pStyle w:val="a8"/>
        <w:ind w:firstLine="708"/>
        <w:jc w:val="both"/>
        <w:rPr>
          <w:rFonts w:cs="Times New Roman"/>
          <w:b/>
          <w:kern w:val="1"/>
          <w:szCs w:val="28"/>
        </w:rPr>
      </w:pPr>
      <w:r>
        <w:rPr>
          <w:szCs w:val="28"/>
        </w:rPr>
        <w:t>-  р</w:t>
      </w:r>
      <w:r w:rsidRPr="005E573A">
        <w:rPr>
          <w:rFonts w:cs="Times New Roman"/>
          <w:kern w:val="1"/>
          <w:szCs w:val="28"/>
        </w:rPr>
        <w:t>ешение</w:t>
      </w:r>
      <w:r>
        <w:rPr>
          <w:szCs w:val="28"/>
        </w:rPr>
        <w:t>м</w:t>
      </w:r>
      <w:r w:rsidRPr="005E573A">
        <w:rPr>
          <w:rFonts w:cs="Times New Roman"/>
          <w:kern w:val="1"/>
          <w:szCs w:val="28"/>
        </w:rPr>
        <w:t xml:space="preserve"> Собрания депутатов </w:t>
      </w:r>
      <w:r w:rsidR="006E4801">
        <w:rPr>
          <w:rFonts w:cs="Times New Roman"/>
          <w:kern w:val="1"/>
          <w:szCs w:val="28"/>
        </w:rPr>
        <w:t>Старогородского</w:t>
      </w:r>
      <w:r w:rsidRPr="005E573A">
        <w:rPr>
          <w:rFonts w:cs="Times New Roman"/>
          <w:kern w:val="1"/>
          <w:szCs w:val="28"/>
        </w:rPr>
        <w:t xml:space="preserve"> сельсовета Дмитриевского района Курской области от 29.09.201</w:t>
      </w:r>
      <w:r w:rsidR="00D2295C">
        <w:rPr>
          <w:rFonts w:cs="Times New Roman"/>
          <w:kern w:val="1"/>
          <w:szCs w:val="28"/>
        </w:rPr>
        <w:t>4</w:t>
      </w:r>
      <w:r w:rsidRPr="005E573A">
        <w:rPr>
          <w:rFonts w:cs="Times New Roman"/>
          <w:kern w:val="1"/>
          <w:szCs w:val="28"/>
        </w:rPr>
        <w:t xml:space="preserve"> г. № 1</w:t>
      </w:r>
      <w:r w:rsidR="006E4801">
        <w:rPr>
          <w:rFonts w:cs="Times New Roman"/>
          <w:kern w:val="1"/>
          <w:szCs w:val="28"/>
        </w:rPr>
        <w:t>59</w:t>
      </w:r>
      <w:r w:rsidRPr="005E573A">
        <w:rPr>
          <w:rFonts w:cs="Times New Roman"/>
          <w:kern w:val="1"/>
          <w:szCs w:val="28"/>
        </w:rPr>
        <w:t xml:space="preserve"> «Об утверждении перечня услуг, которые являются необходимыми и обязательными для предоставления Администрацией </w:t>
      </w:r>
      <w:r w:rsidR="006E4801">
        <w:rPr>
          <w:rFonts w:cs="Times New Roman"/>
          <w:kern w:val="1"/>
          <w:szCs w:val="28"/>
        </w:rPr>
        <w:t>Старогородского</w:t>
      </w:r>
      <w:r w:rsidRPr="005E573A">
        <w:rPr>
          <w:rFonts w:cs="Times New Roman"/>
          <w:kern w:val="1"/>
          <w:szCs w:val="28"/>
        </w:rPr>
        <w:t xml:space="preserve"> сельсовета Дмитриевского района Курской области муниципальных услуг   и оказываются организациями, участвующими в предоставлении  муниципальных услуг и Порядка определения размера платы за оказание услуг, которые являются необходимыми  и обязательными для предоставления Администрацией </w:t>
      </w:r>
      <w:r w:rsidR="006E4801">
        <w:rPr>
          <w:rFonts w:cs="Times New Roman"/>
          <w:kern w:val="1"/>
          <w:szCs w:val="28"/>
        </w:rPr>
        <w:t>Старогородского</w:t>
      </w:r>
      <w:r w:rsidRPr="005E573A">
        <w:rPr>
          <w:rFonts w:cs="Times New Roman"/>
          <w:kern w:val="1"/>
          <w:szCs w:val="28"/>
        </w:rPr>
        <w:t xml:space="preserve"> сельсовета Дмитриевского района муниципальных услуг»;</w:t>
      </w:r>
    </w:p>
    <w:p w:rsidR="009F2FD9" w:rsidRPr="005E573A" w:rsidRDefault="009F2FD9" w:rsidP="001F7DA7">
      <w:pPr>
        <w:pStyle w:val="a8"/>
        <w:ind w:firstLine="708"/>
        <w:jc w:val="both"/>
        <w:rPr>
          <w:rFonts w:cs="Times New Roman"/>
          <w:szCs w:val="28"/>
          <w:lang w:eastAsia="ru-RU"/>
        </w:rPr>
      </w:pPr>
      <w:r w:rsidRPr="005E573A">
        <w:rPr>
          <w:rFonts w:cs="Times New Roman"/>
          <w:szCs w:val="28"/>
        </w:rPr>
        <w:t>- Уставом муниципального образования «</w:t>
      </w:r>
      <w:r w:rsidR="006E4801">
        <w:rPr>
          <w:rFonts w:cs="Times New Roman"/>
          <w:szCs w:val="28"/>
        </w:rPr>
        <w:t>Старогородский</w:t>
      </w:r>
      <w:r w:rsidRPr="005E573A">
        <w:rPr>
          <w:rFonts w:cs="Times New Roman"/>
          <w:szCs w:val="28"/>
        </w:rPr>
        <w:t xml:space="preserve"> сельсовет» Дмитриевского района Курской области (принят решением Собрания депутатов </w:t>
      </w:r>
      <w:r w:rsidR="006E4801">
        <w:rPr>
          <w:rFonts w:cs="Times New Roman"/>
          <w:szCs w:val="28"/>
        </w:rPr>
        <w:t>Старогородского</w:t>
      </w:r>
      <w:r w:rsidRPr="005E573A">
        <w:rPr>
          <w:rFonts w:cs="Times New Roman"/>
          <w:szCs w:val="28"/>
        </w:rPr>
        <w:t xml:space="preserve"> сельсовета Дмитриевского района Курской области от 19 ноября 2010 года № 1</w:t>
      </w:r>
      <w:r w:rsidR="001F7DA7">
        <w:rPr>
          <w:rFonts w:cs="Times New Roman"/>
          <w:szCs w:val="28"/>
        </w:rPr>
        <w:t>4</w:t>
      </w:r>
      <w:r w:rsidRPr="005E573A">
        <w:rPr>
          <w:rFonts w:cs="Times New Roman"/>
          <w:szCs w:val="28"/>
        </w:rPr>
        <w:t xml:space="preserve">,) зарегистрирован в Управлении Министерства  юстиции Российской Федерации по Курской области 30 ноября 2010 года, государственный регистрационный № </w:t>
      </w:r>
      <w:r w:rsidRPr="005E573A">
        <w:rPr>
          <w:rFonts w:cs="Times New Roman"/>
          <w:szCs w:val="28"/>
          <w:lang w:val="en-US"/>
        </w:rPr>
        <w:t>ru</w:t>
      </w:r>
      <w:r w:rsidRPr="005E573A">
        <w:rPr>
          <w:rFonts w:cs="Times New Roman"/>
          <w:szCs w:val="28"/>
        </w:rPr>
        <w:t>4650532</w:t>
      </w:r>
      <w:r w:rsidR="001F7DA7">
        <w:rPr>
          <w:rFonts w:cs="Times New Roman"/>
          <w:szCs w:val="28"/>
        </w:rPr>
        <w:t>6</w:t>
      </w:r>
      <w:r w:rsidRPr="005E573A">
        <w:rPr>
          <w:rFonts w:cs="Times New Roman"/>
          <w:szCs w:val="28"/>
        </w:rPr>
        <w:t>2010001.</w:t>
      </w:r>
    </w:p>
    <w:p w:rsidR="008B2451" w:rsidRDefault="008B2451"/>
    <w:sectPr w:rsidR="008B2451" w:rsidSect="008E1AFC">
      <w:headerReference w:type="default" r:id="rId7"/>
      <w:pgSz w:w="12240" w:h="15840"/>
      <w:pgMar w:top="1134" w:right="1134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D72" w:rsidRDefault="00D02D72" w:rsidP="003C2D19">
      <w:pPr>
        <w:spacing w:after="0" w:line="240" w:lineRule="auto"/>
      </w:pPr>
      <w:r>
        <w:separator/>
      </w:r>
    </w:p>
  </w:endnote>
  <w:endnote w:type="continuationSeparator" w:id="1">
    <w:p w:rsidR="00D02D72" w:rsidRDefault="00D02D72" w:rsidP="003C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D72" w:rsidRDefault="00D02D72" w:rsidP="003C2D19">
      <w:pPr>
        <w:spacing w:after="0" w:line="240" w:lineRule="auto"/>
      </w:pPr>
      <w:r>
        <w:separator/>
      </w:r>
    </w:p>
  </w:footnote>
  <w:footnote w:type="continuationSeparator" w:id="1">
    <w:p w:rsidR="00D02D72" w:rsidRDefault="00D02D72" w:rsidP="003C2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76" w:rsidRDefault="00D86382" w:rsidP="008E1AFC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F2FD9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2295C">
      <w:rPr>
        <w:rStyle w:val="ae"/>
        <w:noProof/>
      </w:rPr>
      <w:t>2</w:t>
    </w:r>
    <w:r>
      <w:rPr>
        <w:rStyle w:val="ae"/>
      </w:rPr>
      <w:fldChar w:fldCharType="end"/>
    </w:r>
  </w:p>
  <w:p w:rsidR="005B6C76" w:rsidRDefault="00D02D72" w:rsidP="008E1AFC">
    <w:pPr>
      <w:pStyle w:val="ac"/>
      <w:ind w:firstLine="709"/>
      <w:jc w:val="center"/>
    </w:pPr>
  </w:p>
  <w:p w:rsidR="005B6C76" w:rsidRDefault="00D02D7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FD9"/>
    <w:rsid w:val="00161E5B"/>
    <w:rsid w:val="001F7DA7"/>
    <w:rsid w:val="003C2D19"/>
    <w:rsid w:val="00472F11"/>
    <w:rsid w:val="00675B71"/>
    <w:rsid w:val="006E4801"/>
    <w:rsid w:val="0073576B"/>
    <w:rsid w:val="00771A59"/>
    <w:rsid w:val="0088682F"/>
    <w:rsid w:val="008B2451"/>
    <w:rsid w:val="009F2FD9"/>
    <w:rsid w:val="00A3626C"/>
    <w:rsid w:val="00AD6E0C"/>
    <w:rsid w:val="00B335C2"/>
    <w:rsid w:val="00C72B3F"/>
    <w:rsid w:val="00D02D72"/>
    <w:rsid w:val="00D2295C"/>
    <w:rsid w:val="00D24D70"/>
    <w:rsid w:val="00D86382"/>
    <w:rsid w:val="00E64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D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24D70"/>
    <w:pPr>
      <w:keepNext/>
      <w:suppressAutoHyphens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D24D70"/>
    <w:pPr>
      <w:keepNext/>
      <w:suppressAutoHyphens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61E5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4">
    <w:name w:val="Title"/>
    <w:basedOn w:val="a"/>
    <w:next w:val="a"/>
    <w:link w:val="a5"/>
    <w:uiPriority w:val="10"/>
    <w:qFormat/>
    <w:rsid w:val="00161E5B"/>
    <w:pPr>
      <w:suppressAutoHyphens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a5">
    <w:name w:val="Название Знак"/>
    <w:link w:val="a4"/>
    <w:uiPriority w:val="10"/>
    <w:rsid w:val="00161E5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styleId="a6">
    <w:name w:val="Strong"/>
    <w:uiPriority w:val="22"/>
    <w:qFormat/>
    <w:rsid w:val="00D24D70"/>
    <w:rPr>
      <w:b/>
      <w:bCs/>
    </w:rPr>
  </w:style>
  <w:style w:type="character" w:styleId="a7">
    <w:name w:val="Emphasis"/>
    <w:uiPriority w:val="20"/>
    <w:qFormat/>
    <w:rsid w:val="00161E5B"/>
    <w:rPr>
      <w:i/>
      <w:iCs/>
    </w:rPr>
  </w:style>
  <w:style w:type="paragraph" w:styleId="a8">
    <w:name w:val="No Spacing"/>
    <w:link w:val="a9"/>
    <w:uiPriority w:val="1"/>
    <w:qFormat/>
    <w:rsid w:val="00C72B3F"/>
    <w:pPr>
      <w:suppressAutoHyphens/>
    </w:pPr>
    <w:rPr>
      <w:rFonts w:eastAsia="Arial" w:cs="Calibri"/>
      <w:sz w:val="28"/>
      <w:szCs w:val="24"/>
      <w:lang w:eastAsia="ar-SA"/>
    </w:rPr>
  </w:style>
  <w:style w:type="character" w:customStyle="1" w:styleId="a9">
    <w:name w:val="Без интервала Знак"/>
    <w:link w:val="a8"/>
    <w:uiPriority w:val="1"/>
    <w:rsid w:val="00161E5B"/>
    <w:rPr>
      <w:rFonts w:eastAsia="Arial" w:cs="Calibri"/>
      <w:sz w:val="28"/>
      <w:szCs w:val="24"/>
      <w:lang w:eastAsia="ar-SA"/>
    </w:rPr>
  </w:style>
  <w:style w:type="paragraph" w:styleId="a0">
    <w:name w:val="Body Text"/>
    <w:basedOn w:val="a"/>
    <w:link w:val="aa"/>
    <w:uiPriority w:val="99"/>
    <w:semiHidden/>
    <w:unhideWhenUsed/>
    <w:rsid w:val="00D24D70"/>
    <w:pPr>
      <w:suppressAutoHyphens/>
      <w:spacing w:after="12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1"/>
    <w:link w:val="a0"/>
    <w:uiPriority w:val="99"/>
    <w:semiHidden/>
    <w:rsid w:val="00D24D70"/>
    <w:rPr>
      <w:rFonts w:ascii="Calibri" w:hAnsi="Calibri" w:cs="Calibri"/>
      <w:color w:val="00000A"/>
      <w:kern w:val="1"/>
      <w:sz w:val="22"/>
      <w:szCs w:val="22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D24D70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paragraph" w:styleId="ab">
    <w:name w:val="caption"/>
    <w:basedOn w:val="a"/>
    <w:uiPriority w:val="35"/>
    <w:semiHidden/>
    <w:unhideWhenUsed/>
    <w:qFormat/>
    <w:rsid w:val="00D24D70"/>
    <w:pPr>
      <w:suppressAutoHyphens/>
      <w:spacing w:after="0" w:line="240" w:lineRule="auto"/>
    </w:pPr>
    <w:rPr>
      <w:rFonts w:ascii="Times New Roman" w:eastAsia="Times New Roman" w:hAnsi="Times New Roman" w:cs="Mangal"/>
      <w:b/>
      <w:bCs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rsid w:val="009F2F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9F2FD9"/>
    <w:rPr>
      <w:rFonts w:eastAsia="Calibri"/>
    </w:rPr>
  </w:style>
  <w:style w:type="character" w:styleId="ae">
    <w:name w:val="page number"/>
    <w:basedOn w:val="a1"/>
    <w:uiPriority w:val="99"/>
    <w:rsid w:val="009F2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</dc:creator>
  <cp:keywords/>
  <dc:description/>
  <cp:lastModifiedBy>Admin</cp:lastModifiedBy>
  <cp:revision>4</cp:revision>
  <cp:lastPrinted>2019-01-15T09:31:00Z</cp:lastPrinted>
  <dcterms:created xsi:type="dcterms:W3CDTF">2019-01-09T15:38:00Z</dcterms:created>
  <dcterms:modified xsi:type="dcterms:W3CDTF">2019-01-15T09:31:00Z</dcterms:modified>
</cp:coreProperties>
</file>