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93" w:rsidRDefault="000F0A8A" w:rsidP="00FA3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99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приобрел некачественный товар, за который по решению суда была взыскана его стоимость. Однако продавец исполнил решение суда не своевременно. Могу ли я взыскать разницу стоимости товара на момент его приобретения и возврата его полной стоимости, если товар снят с производства?</w:t>
      </w:r>
    </w:p>
    <w:p w:rsidR="00FA397E" w:rsidRDefault="00FA397E" w:rsidP="00FA3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993" w:rsidRDefault="000F0A8A" w:rsidP="00FA3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0A8A" w:rsidRDefault="000F0A8A" w:rsidP="00FA3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Данную ситуацию разъяснил </w:t>
      </w:r>
      <w:r w:rsidRPr="00815993">
        <w:rPr>
          <w:rFonts w:ascii="Times New Roman" w:hAnsi="Times New Roman" w:cs="Times New Roman"/>
          <w:sz w:val="28"/>
          <w:szCs w:val="28"/>
        </w:rPr>
        <w:t>Верховный суд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  <w:r w:rsidRPr="00815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своем Определении </w:t>
      </w:r>
      <w:r w:rsidRPr="00815993">
        <w:rPr>
          <w:rFonts w:ascii="Times New Roman" w:hAnsi="Times New Roman" w:cs="Times New Roman"/>
          <w:sz w:val="28"/>
          <w:szCs w:val="28"/>
        </w:rPr>
        <w:t>от 26.11.2019 N 32-КГ19-29, 2-3078/2018</w:t>
      </w:r>
      <w:r>
        <w:rPr>
          <w:rFonts w:ascii="Times New Roman" w:hAnsi="Times New Roman" w:cs="Times New Roman"/>
          <w:sz w:val="28"/>
          <w:szCs w:val="28"/>
        </w:rPr>
        <w:t>, ВС указал, что е</w:t>
      </w:r>
      <w:r w:rsidRPr="00815993">
        <w:rPr>
          <w:rFonts w:ascii="Times New Roman" w:hAnsi="Times New Roman" w:cs="Times New Roman"/>
          <w:sz w:val="28"/>
          <w:szCs w:val="28"/>
        </w:rPr>
        <w:t>сли на рынке нет точно такого же товара, то разница в цене должна определяться с учетом стоимости товара, который по своим техническим характеристикам и параметрам наиболее приближен к приобретенному.</w:t>
      </w:r>
    </w:p>
    <w:p w:rsidR="00815993" w:rsidRDefault="00815993" w:rsidP="00FA3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993" w:rsidRDefault="00815993" w:rsidP="00FA3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1A3" w:rsidRPr="00815993" w:rsidRDefault="008C31A3" w:rsidP="00FA3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31A3" w:rsidRPr="00815993" w:rsidSect="00FA397E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15993"/>
    <w:rsid w:val="000F0A8A"/>
    <w:rsid w:val="00815993"/>
    <w:rsid w:val="008C31A3"/>
    <w:rsid w:val="00FA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cp:lastPrinted>2020-01-22T14:06:00Z</cp:lastPrinted>
  <dcterms:created xsi:type="dcterms:W3CDTF">2020-01-22T13:43:00Z</dcterms:created>
  <dcterms:modified xsi:type="dcterms:W3CDTF">2020-01-22T14:06:00Z</dcterms:modified>
</cp:coreProperties>
</file>