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31" w:rsidRPr="00263505" w:rsidRDefault="00263505" w:rsidP="00263505">
      <w:r>
        <w:t xml:space="preserve">В соответствии с ранее направленным письмом от 31.08.2015 № 08-26-6188, в целях повышения информированности населения Курской области просим </w:t>
      </w:r>
      <w:proofErr w:type="gramStart"/>
      <w:r>
        <w:t>разместить информацию</w:t>
      </w:r>
      <w:proofErr w:type="gramEnd"/>
      <w:r>
        <w:rPr>
          <w:color w:val="1F497D"/>
        </w:rPr>
        <w:t xml:space="preserve">, </w:t>
      </w:r>
      <w:r>
        <w:t xml:space="preserve">представленную по ссылке </w:t>
      </w:r>
      <w:hyperlink r:id="rId4" w:tgtFrame="_blank" w:history="1">
        <w:r>
          <w:rPr>
            <w:rStyle w:val="a3"/>
          </w:rPr>
          <w:t>https://chr.aif.ru/kursk/events/prosto_i_udobno_v_kurske_obsudili_aktualnye_tendencii_v_rabote_rosreestra</w:t>
        </w:r>
      </w:hyperlink>
    </w:p>
    <w:sectPr w:rsidR="00985D31" w:rsidRPr="00263505" w:rsidSect="0098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505"/>
    <w:rsid w:val="00263505"/>
    <w:rsid w:val="0098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35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r.aif.ru/kursk/events/prosto_i_udobno_v_kurske_obsudili_aktualnye_tendencii_v_rabote_rosreest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1</cp:revision>
  <dcterms:created xsi:type="dcterms:W3CDTF">2020-10-29T10:53:00Z</dcterms:created>
  <dcterms:modified xsi:type="dcterms:W3CDTF">2020-10-29T10:54:00Z</dcterms:modified>
</cp:coreProperties>
</file>