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A7" w:rsidRDefault="006915A7" w:rsidP="006915A7">
      <w:pPr>
        <w:pStyle w:val="a3"/>
        <w:spacing w:before="0" w:beforeAutospacing="0" w:after="0" w:afterAutospacing="0" w:line="180" w:lineRule="atLeast"/>
        <w:jc w:val="center"/>
        <w:rPr>
          <w:b/>
          <w:bCs/>
        </w:rPr>
      </w:pPr>
      <w:r>
        <w:rPr>
          <w:b/>
          <w:bCs/>
        </w:rPr>
        <w:t>В</w:t>
      </w:r>
      <w:r w:rsidRPr="006915A7">
        <w:rPr>
          <w:b/>
          <w:bCs/>
        </w:rPr>
        <w:t>ве</w:t>
      </w:r>
      <w:r>
        <w:rPr>
          <w:b/>
          <w:bCs/>
        </w:rPr>
        <w:t xml:space="preserve">дена уголовная </w:t>
      </w:r>
      <w:r w:rsidRPr="006915A7">
        <w:rPr>
          <w:b/>
          <w:bCs/>
        </w:rPr>
        <w:t>ответственность за незаконные действия коллекторов</w:t>
      </w:r>
      <w:r>
        <w:rPr>
          <w:b/>
          <w:bCs/>
        </w:rPr>
        <w:t>.</w:t>
      </w:r>
    </w:p>
    <w:p w:rsidR="003123DA" w:rsidRDefault="003123DA" w:rsidP="003123DA">
      <w:pPr>
        <w:pStyle w:val="a3"/>
        <w:spacing w:before="0" w:beforeAutospacing="0" w:after="0" w:afterAutospacing="0" w:line="180" w:lineRule="atLeast"/>
      </w:pPr>
    </w:p>
    <w:p w:rsidR="006915A7" w:rsidRDefault="003123DA" w:rsidP="00B81E9F">
      <w:pPr>
        <w:pStyle w:val="a3"/>
        <w:spacing w:before="0" w:beforeAutospacing="0" w:after="0" w:afterAutospacing="0"/>
        <w:ind w:firstLine="540"/>
      </w:pPr>
      <w:r w:rsidRPr="00CE5AE3">
        <w:t>Разъясняет заместитель прокурора Дмитриевского района О.В. Фирсова.</w:t>
      </w:r>
    </w:p>
    <w:p w:rsidR="003123DA" w:rsidRPr="006915A7" w:rsidRDefault="003123DA" w:rsidP="00B81E9F">
      <w:pPr>
        <w:pStyle w:val="a3"/>
        <w:spacing w:before="0" w:beforeAutospacing="0" w:after="0" w:afterAutospacing="0"/>
        <w:jc w:val="center"/>
      </w:pPr>
    </w:p>
    <w:p w:rsidR="009906D4" w:rsidRDefault="006915A7" w:rsidP="00B81E9F">
      <w:pPr>
        <w:pStyle w:val="a3"/>
        <w:spacing w:before="0" w:beforeAutospacing="0" w:after="0" w:afterAutospacing="0"/>
        <w:ind w:firstLine="540"/>
        <w:jc w:val="both"/>
      </w:pPr>
      <w:r w:rsidRPr="006915A7">
        <w:t>Федеральны</w:t>
      </w:r>
      <w:r w:rsidRPr="006915A7">
        <w:t>м</w:t>
      </w:r>
      <w:r w:rsidRPr="006915A7">
        <w:t xml:space="preserve"> закон</w:t>
      </w:r>
      <w:r w:rsidRPr="006915A7">
        <w:t>ом</w:t>
      </w:r>
      <w:r w:rsidRPr="006915A7">
        <w:t xml:space="preserve"> от 10.07.2023 N 323-ФЗ</w:t>
      </w:r>
      <w:r w:rsidRPr="006915A7">
        <w:t xml:space="preserve"> внесены</w:t>
      </w:r>
      <w:r w:rsidRPr="006915A7">
        <w:t xml:space="preserve"> изменени</w:t>
      </w:r>
      <w:r w:rsidRPr="006915A7">
        <w:t>я</w:t>
      </w:r>
      <w:r w:rsidRPr="006915A7">
        <w:t xml:space="preserve"> в Уголовный кодекс Российской Федерации</w:t>
      </w:r>
      <w:r w:rsidRPr="006915A7">
        <w:t xml:space="preserve">. </w:t>
      </w:r>
      <w:r w:rsidR="009906D4">
        <w:t xml:space="preserve">УК РФ дополнен статьей </w:t>
      </w:r>
      <w:r w:rsidR="009906D4">
        <w:t xml:space="preserve">172.4. </w:t>
      </w:r>
      <w:r w:rsidR="009906D4">
        <w:t>«</w:t>
      </w:r>
      <w:r w:rsidR="009906D4">
        <w:t>Незаконное осуществление деятельности по возврату просроченной задолженности физических лиц</w:t>
      </w:r>
      <w:r w:rsidR="009906D4">
        <w:t>».</w:t>
      </w:r>
    </w:p>
    <w:p w:rsidR="009906D4" w:rsidRDefault="009906D4" w:rsidP="00B81E9F">
      <w:pPr>
        <w:pStyle w:val="a3"/>
        <w:spacing w:before="0" w:beforeAutospacing="0" w:after="0" w:afterAutospacing="0"/>
        <w:ind w:firstLine="540"/>
        <w:jc w:val="both"/>
      </w:pPr>
      <w:r>
        <w:t>Совершение действий, направленных на возврат просроченной задолженности физических лиц и сопряженных с угрозой применения насилия либо уничтожения или повреждения имущества, а равно с угрозой распространения либо распространением заведомо ложных сведений, порочащих честь и достоинство потерпевшего или его близких, лицом, действующим от имени организации-кредитора или в ее интересах, в том числе работником организации-кредитора, либо лицом, которому переданы права кредитора по договору уступки права (требования), либо лицом, действующим от имени или в интересах лица, которому переданы указанные права, -</w:t>
      </w:r>
      <w:r>
        <w:t xml:space="preserve"> </w:t>
      </w:r>
      <w:r>
        <w:t>наказывается штрафом в размере от трехсот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9906D4" w:rsidRDefault="009906D4" w:rsidP="00B81E9F">
      <w:pPr>
        <w:pStyle w:val="a3"/>
        <w:spacing w:before="0" w:beforeAutospacing="0" w:after="0" w:afterAutospacing="0"/>
        <w:ind w:firstLine="540"/>
        <w:jc w:val="both"/>
      </w:pPr>
      <w:r>
        <w:t>То же деяние, совершенное:</w:t>
      </w:r>
      <w:r>
        <w:t xml:space="preserve"> </w:t>
      </w:r>
      <w:r>
        <w:t>группой лиц по предварительному сговору;</w:t>
      </w:r>
      <w:r>
        <w:t xml:space="preserve"> </w:t>
      </w:r>
      <w:r>
        <w:t>с применением насилия, не опасного для жизни или здоровья;</w:t>
      </w:r>
      <w:r>
        <w:t xml:space="preserve"> </w:t>
      </w:r>
      <w:r>
        <w:t>с уничтожением или повреждением и</w:t>
      </w:r>
      <w:bookmarkStart w:id="0" w:name="_GoBack"/>
      <w:bookmarkEnd w:id="0"/>
      <w:r>
        <w:t>мущества;</w:t>
      </w:r>
      <w:r>
        <w:t xml:space="preserve"> </w:t>
      </w:r>
      <w:r>
        <w:t>в крупном размере, -</w:t>
      </w:r>
      <w:r>
        <w:t xml:space="preserve"> </w:t>
      </w:r>
      <w:r>
        <w:t>наказывается лишением свободы на срок от трех до семи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9906D4" w:rsidRDefault="009906D4" w:rsidP="00B81E9F">
      <w:pPr>
        <w:pStyle w:val="a3"/>
        <w:spacing w:before="0" w:beforeAutospacing="0" w:after="0" w:afterAutospacing="0"/>
        <w:ind w:firstLine="540"/>
        <w:jc w:val="both"/>
      </w:pPr>
      <w:r>
        <w:t>Деяния, совершенные:</w:t>
      </w:r>
      <w:r>
        <w:t xml:space="preserve"> </w:t>
      </w:r>
      <w:r>
        <w:t>организованной группой;</w:t>
      </w:r>
      <w:r>
        <w:t xml:space="preserve"> </w:t>
      </w:r>
      <w:r>
        <w:t>с применением насилия, опасного для жизни или здоровья;</w:t>
      </w:r>
      <w:r>
        <w:t xml:space="preserve"> </w:t>
      </w:r>
      <w:r>
        <w:t>в особо крупном размере, -</w:t>
      </w:r>
      <w:r>
        <w:t xml:space="preserve"> </w:t>
      </w:r>
      <w:r>
        <w:t xml:space="preserve">наказываются лишением свободы на срок от пяти до десяти лет со штрафом в размере от одного миллиона до пяти миллионов рублей или в размере заработной платы или </w:t>
      </w:r>
      <w:proofErr w:type="gramStart"/>
      <w:r>
        <w:t>иного дохода</w:t>
      </w:r>
      <w:proofErr w:type="gramEnd"/>
      <w:r>
        <w:t xml:space="preserve"> осужденного за период от трех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6915A7" w:rsidRPr="006915A7" w:rsidRDefault="003123DA" w:rsidP="00B81E9F">
      <w:pPr>
        <w:pStyle w:val="a3"/>
        <w:spacing w:before="0" w:beforeAutospacing="0" w:after="0" w:afterAutospacing="0"/>
        <w:jc w:val="both"/>
      </w:pPr>
      <w:r>
        <w:tab/>
        <w:t>Закон действует с 21 июля 2023 года.</w:t>
      </w:r>
    </w:p>
    <w:sectPr w:rsidR="006915A7" w:rsidRPr="00691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A7"/>
    <w:rsid w:val="003123DA"/>
    <w:rsid w:val="006915A7"/>
    <w:rsid w:val="00955065"/>
    <w:rsid w:val="009906D4"/>
    <w:rsid w:val="00B81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5CB4"/>
  <w15:chartTrackingRefBased/>
  <w15:docId w15:val="{717139F1-FA85-4DF4-893F-4A66765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15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4051">
      <w:bodyDiv w:val="1"/>
      <w:marLeft w:val="0"/>
      <w:marRight w:val="0"/>
      <w:marTop w:val="0"/>
      <w:marBottom w:val="0"/>
      <w:divBdr>
        <w:top w:val="none" w:sz="0" w:space="0" w:color="auto"/>
        <w:left w:val="none" w:sz="0" w:space="0" w:color="auto"/>
        <w:bottom w:val="none" w:sz="0" w:space="0" w:color="auto"/>
        <w:right w:val="none" w:sz="0" w:space="0" w:color="auto"/>
      </w:divBdr>
    </w:div>
    <w:div w:id="652637372">
      <w:bodyDiv w:val="1"/>
      <w:marLeft w:val="0"/>
      <w:marRight w:val="0"/>
      <w:marTop w:val="0"/>
      <w:marBottom w:val="0"/>
      <w:divBdr>
        <w:top w:val="none" w:sz="0" w:space="0" w:color="auto"/>
        <w:left w:val="none" w:sz="0" w:space="0" w:color="auto"/>
        <w:bottom w:val="none" w:sz="0" w:space="0" w:color="auto"/>
        <w:right w:val="none" w:sz="0" w:space="0" w:color="auto"/>
      </w:divBdr>
    </w:div>
    <w:div w:id="1091972669">
      <w:bodyDiv w:val="1"/>
      <w:marLeft w:val="0"/>
      <w:marRight w:val="0"/>
      <w:marTop w:val="0"/>
      <w:marBottom w:val="0"/>
      <w:divBdr>
        <w:top w:val="none" w:sz="0" w:space="0" w:color="auto"/>
        <w:left w:val="none" w:sz="0" w:space="0" w:color="auto"/>
        <w:bottom w:val="none" w:sz="0" w:space="0" w:color="auto"/>
        <w:right w:val="none" w:sz="0" w:space="0" w:color="auto"/>
      </w:divBdr>
    </w:div>
    <w:div w:id="1226407607">
      <w:bodyDiv w:val="1"/>
      <w:marLeft w:val="0"/>
      <w:marRight w:val="0"/>
      <w:marTop w:val="0"/>
      <w:marBottom w:val="0"/>
      <w:divBdr>
        <w:top w:val="none" w:sz="0" w:space="0" w:color="auto"/>
        <w:left w:val="none" w:sz="0" w:space="0" w:color="auto"/>
        <w:bottom w:val="none" w:sz="0" w:space="0" w:color="auto"/>
        <w:right w:val="none" w:sz="0" w:space="0" w:color="auto"/>
      </w:divBdr>
    </w:div>
    <w:div w:id="1239630027">
      <w:bodyDiv w:val="1"/>
      <w:marLeft w:val="0"/>
      <w:marRight w:val="0"/>
      <w:marTop w:val="0"/>
      <w:marBottom w:val="0"/>
      <w:divBdr>
        <w:top w:val="none" w:sz="0" w:space="0" w:color="auto"/>
        <w:left w:val="none" w:sz="0" w:space="0" w:color="auto"/>
        <w:bottom w:val="none" w:sz="0" w:space="0" w:color="auto"/>
        <w:right w:val="none" w:sz="0" w:space="0" w:color="auto"/>
      </w:divBdr>
    </w:div>
    <w:div w:id="19027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366</Words>
  <Characters>2090</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Фирсова Ольга Владимировна</dc:creator>
  <cp:keywords/>
  <dc:description/>
  <cp:lastModifiedBy>Фирсова Ольга Владимировна</cp:lastModifiedBy>
  <cp:revision>2</cp:revision>
  <dcterms:created xsi:type="dcterms:W3CDTF">2023-12-23T13:11:00Z</dcterms:created>
  <dcterms:modified xsi:type="dcterms:W3CDTF">2023-12-23T13:19:00Z</dcterms:modified>
</cp:coreProperties>
</file>